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64"/>
        <w:tblW w:w="9703" w:type="dxa"/>
        <w:tblBorders>
          <w:insideH w:val="single" w:sz="4" w:space="0" w:color="auto"/>
        </w:tblBorders>
        <w:tblLook w:val="01E0" w:firstRow="1" w:lastRow="1" w:firstColumn="1" w:lastColumn="1" w:noHBand="0" w:noVBand="0"/>
      </w:tblPr>
      <w:tblGrid>
        <w:gridCol w:w="4480"/>
        <w:gridCol w:w="5223"/>
      </w:tblGrid>
      <w:tr w:rsidR="001915F4" w:rsidTr="00F639C6">
        <w:tc>
          <w:tcPr>
            <w:tcW w:w="4480" w:type="dxa"/>
            <w:shd w:val="clear" w:color="auto" w:fill="auto"/>
          </w:tcPr>
          <w:p w:rsidR="001915F4" w:rsidRPr="00500D01" w:rsidRDefault="001915F4" w:rsidP="00F639C6">
            <w:pPr>
              <w:spacing w:line="288" w:lineRule="auto"/>
              <w:jc w:val="center"/>
              <w:rPr>
                <w:bCs/>
                <w:sz w:val="22"/>
                <w:szCs w:val="22"/>
              </w:rPr>
            </w:pPr>
            <w:r w:rsidRPr="00500D01">
              <w:rPr>
                <w:bCs/>
                <w:sz w:val="22"/>
                <w:szCs w:val="22"/>
              </w:rPr>
              <w:t>TRƯỜNG TH TRẦN QUỐC TUẤN</w:t>
            </w:r>
          </w:p>
          <w:p w:rsidR="001915F4" w:rsidRDefault="001915F4" w:rsidP="00F639C6">
            <w:pPr>
              <w:spacing w:line="288" w:lineRule="auto"/>
              <w:jc w:val="center"/>
              <w:rPr>
                <w:b/>
                <w:bCs/>
                <w:sz w:val="22"/>
                <w:szCs w:val="22"/>
              </w:rPr>
            </w:pPr>
            <w:r>
              <w:rPr>
                <w:b/>
                <w:bCs/>
                <w:sz w:val="22"/>
                <w:szCs w:val="22"/>
              </w:rPr>
              <w:t>BAN KIỂM TRA NỘI BỘ.</w:t>
            </w:r>
          </w:p>
          <w:p w:rsidR="001915F4" w:rsidRPr="00AD5D49" w:rsidRDefault="005E6289" w:rsidP="00F639C6">
            <w:pPr>
              <w:spacing w:line="288" w:lineRule="auto"/>
              <w:jc w:val="center"/>
              <w:rPr>
                <w:bCs/>
                <w:sz w:val="22"/>
                <w:szCs w:val="22"/>
              </w:rPr>
            </w:pPr>
            <w:r>
              <w:rPr>
                <w:bCs/>
                <w:sz w:val="22"/>
                <w:szCs w:val="22"/>
              </w:rPr>
              <w:t>Số:     /KH-TQT-CM</w:t>
            </w:r>
          </w:p>
        </w:tc>
        <w:tc>
          <w:tcPr>
            <w:tcW w:w="5223" w:type="dxa"/>
            <w:shd w:val="clear" w:color="auto" w:fill="auto"/>
          </w:tcPr>
          <w:p w:rsidR="001915F4" w:rsidRPr="00263254" w:rsidRDefault="001915F4" w:rsidP="00F639C6">
            <w:pPr>
              <w:spacing w:line="288" w:lineRule="auto"/>
              <w:jc w:val="center"/>
              <w:rPr>
                <w:b/>
                <w:bCs/>
              </w:rPr>
            </w:pPr>
            <w:r w:rsidRPr="00263254">
              <w:rPr>
                <w:b/>
                <w:bCs/>
              </w:rPr>
              <w:t xml:space="preserve">CỘNG HÒA XÃ HỘI CHỦ NGHĨA VIỆT </w:t>
            </w:r>
            <w:smartTag w:uri="urn:schemas-microsoft-com:office:smarttags" w:element="place">
              <w:smartTag w:uri="urn:schemas-microsoft-com:office:smarttags" w:element="country-region">
                <w:r w:rsidRPr="00263254">
                  <w:rPr>
                    <w:b/>
                    <w:bCs/>
                  </w:rPr>
                  <w:t>NAM</w:t>
                </w:r>
              </w:smartTag>
            </w:smartTag>
          </w:p>
          <w:p w:rsidR="001915F4" w:rsidRPr="00263254" w:rsidRDefault="001915F4" w:rsidP="00F639C6">
            <w:pPr>
              <w:spacing w:line="288" w:lineRule="auto"/>
              <w:jc w:val="center"/>
              <w:rPr>
                <w:b/>
                <w:bCs/>
              </w:rPr>
            </w:pPr>
            <w:r w:rsidRPr="00263254">
              <w:rPr>
                <w:b/>
                <w:bCs/>
              </w:rPr>
              <w:t>Độc lập – Tự do – Hạnh phúc</w:t>
            </w:r>
          </w:p>
          <w:p w:rsidR="001915F4" w:rsidRPr="00263254" w:rsidRDefault="001915F4" w:rsidP="00F639C6">
            <w:pPr>
              <w:spacing w:line="288" w:lineRule="auto"/>
              <w:jc w:val="center"/>
              <w:rPr>
                <w:b/>
                <w:bCs/>
              </w:rPr>
            </w:pPr>
            <w:r>
              <w:rPr>
                <w:b/>
                <w:bCs/>
                <w:noProof/>
              </w:rPr>
              <mc:AlternateContent>
                <mc:Choice Requires="wps">
                  <w:drawing>
                    <wp:anchor distT="0" distB="0" distL="114300" distR="114300" simplePos="0" relativeHeight="251659264" behindDoc="0" locked="0" layoutInCell="1" allowOverlap="1" wp14:anchorId="464DBE31" wp14:editId="2F863E89">
                      <wp:simplePos x="0" y="0"/>
                      <wp:positionH relativeFrom="column">
                        <wp:posOffset>637540</wp:posOffset>
                      </wp:positionH>
                      <wp:positionV relativeFrom="paragraph">
                        <wp:posOffset>30480</wp:posOffset>
                      </wp:positionV>
                      <wp:extent cx="1866900" cy="0"/>
                      <wp:effectExtent l="10795" t="6985" r="8255"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C3324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2.4pt" to="197.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J79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WezR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"/>
                  </w:pict>
                </mc:Fallback>
              </mc:AlternateContent>
            </w:r>
          </w:p>
        </w:tc>
      </w:tr>
    </w:tbl>
    <w:p w:rsidR="001915F4" w:rsidRPr="00DA3474" w:rsidRDefault="001915F4" w:rsidP="001915F4">
      <w:pPr>
        <w:rPr>
          <w:i/>
          <w:iCs/>
          <w:sz w:val="28"/>
          <w:szCs w:val="28"/>
        </w:rPr>
      </w:pPr>
      <w:r w:rsidRPr="00DA3474">
        <w:rPr>
          <w:sz w:val="28"/>
          <w:szCs w:val="28"/>
        </w:rPr>
        <w:t xml:space="preserve">                                          </w:t>
      </w:r>
      <w:r>
        <w:rPr>
          <w:sz w:val="28"/>
          <w:szCs w:val="28"/>
        </w:rPr>
        <w:t xml:space="preserve">                 </w:t>
      </w:r>
      <w:r w:rsidRPr="00DA3474">
        <w:rPr>
          <w:sz w:val="28"/>
          <w:szCs w:val="28"/>
        </w:rPr>
        <w:t xml:space="preserve"> </w:t>
      </w:r>
      <w:r w:rsidRPr="00DA3474">
        <w:rPr>
          <w:i/>
          <w:iCs/>
          <w:sz w:val="28"/>
          <w:szCs w:val="28"/>
        </w:rPr>
        <w:t xml:space="preserve">Bình Thuận, ngày </w:t>
      </w:r>
      <w:r w:rsidR="005E6289">
        <w:rPr>
          <w:i/>
          <w:iCs/>
          <w:sz w:val="28"/>
          <w:szCs w:val="28"/>
        </w:rPr>
        <w:t>…..</w:t>
      </w:r>
      <w:r w:rsidRPr="00DA3474">
        <w:rPr>
          <w:i/>
          <w:iCs/>
          <w:sz w:val="28"/>
          <w:szCs w:val="28"/>
        </w:rPr>
        <w:t xml:space="preserve"> tháng </w:t>
      </w:r>
      <w:r w:rsidR="00183021">
        <w:rPr>
          <w:i/>
          <w:iCs/>
          <w:sz w:val="28"/>
          <w:szCs w:val="28"/>
        </w:rPr>
        <w:t>1</w:t>
      </w:r>
      <w:r w:rsidR="00825CD8">
        <w:rPr>
          <w:i/>
          <w:iCs/>
          <w:sz w:val="28"/>
          <w:szCs w:val="28"/>
        </w:rPr>
        <w:t>0</w:t>
      </w:r>
      <w:r w:rsidR="00735A9E">
        <w:rPr>
          <w:i/>
          <w:iCs/>
          <w:sz w:val="28"/>
          <w:szCs w:val="28"/>
        </w:rPr>
        <w:t xml:space="preserve"> </w:t>
      </w:r>
      <w:r w:rsidRPr="00DA3474">
        <w:rPr>
          <w:i/>
          <w:iCs/>
          <w:sz w:val="28"/>
          <w:szCs w:val="28"/>
        </w:rPr>
        <w:t xml:space="preserve"> năm 20</w:t>
      </w:r>
      <w:r w:rsidR="005F52D2">
        <w:rPr>
          <w:i/>
          <w:iCs/>
          <w:sz w:val="28"/>
          <w:szCs w:val="28"/>
        </w:rPr>
        <w:t>2</w:t>
      </w:r>
      <w:r w:rsidR="00E94C4D">
        <w:rPr>
          <w:i/>
          <w:iCs/>
          <w:sz w:val="28"/>
          <w:szCs w:val="28"/>
        </w:rPr>
        <w:t>0</w:t>
      </w:r>
    </w:p>
    <w:p w:rsidR="001915F4" w:rsidRPr="00DA3474" w:rsidRDefault="001915F4" w:rsidP="001915F4">
      <w:pPr>
        <w:spacing w:line="288" w:lineRule="auto"/>
        <w:jc w:val="center"/>
        <w:rPr>
          <w:sz w:val="28"/>
          <w:szCs w:val="28"/>
        </w:rPr>
      </w:pPr>
      <w:bookmarkStart w:id="0" w:name="_GoBack"/>
      <w:bookmarkEnd w:id="0"/>
    </w:p>
    <w:p w:rsidR="001915F4" w:rsidRDefault="00A02070" w:rsidP="001915F4">
      <w:pPr>
        <w:spacing w:line="288" w:lineRule="auto"/>
        <w:jc w:val="center"/>
        <w:rPr>
          <w:b/>
          <w:sz w:val="28"/>
          <w:szCs w:val="28"/>
        </w:rPr>
      </w:pPr>
      <w:r>
        <w:rPr>
          <w:b/>
          <w:sz w:val="28"/>
          <w:szCs w:val="28"/>
        </w:rPr>
        <w:t>KẾ HOẠCH KIỂM TRA CHUYÊN MÔN.</w:t>
      </w:r>
    </w:p>
    <w:p w:rsidR="001915F4" w:rsidRPr="002303F8" w:rsidRDefault="001915F4" w:rsidP="001915F4">
      <w:pPr>
        <w:spacing w:line="288" w:lineRule="auto"/>
        <w:jc w:val="center"/>
        <w:rPr>
          <w:i/>
          <w:sz w:val="28"/>
          <w:szCs w:val="28"/>
        </w:rPr>
      </w:pPr>
      <w:r>
        <w:rPr>
          <w:i/>
          <w:sz w:val="28"/>
          <w:szCs w:val="28"/>
        </w:rPr>
        <w:t>(K</w:t>
      </w:r>
      <w:r w:rsidRPr="002303F8">
        <w:rPr>
          <w:i/>
          <w:sz w:val="28"/>
          <w:szCs w:val="28"/>
        </w:rPr>
        <w:t xml:space="preserve">iểm tra </w:t>
      </w:r>
      <w:r w:rsidR="00A02070">
        <w:rPr>
          <w:i/>
          <w:sz w:val="28"/>
          <w:szCs w:val="28"/>
        </w:rPr>
        <w:t>thường xuyên</w:t>
      </w:r>
      <w:r w:rsidR="00B7795C">
        <w:rPr>
          <w:i/>
          <w:sz w:val="28"/>
          <w:szCs w:val="28"/>
        </w:rPr>
        <w:t xml:space="preserve"> lần 1</w:t>
      </w:r>
      <w:r w:rsidR="003663C5">
        <w:rPr>
          <w:i/>
          <w:sz w:val="28"/>
          <w:szCs w:val="28"/>
        </w:rPr>
        <w:t xml:space="preserve"> - năm học 20</w:t>
      </w:r>
      <w:r w:rsidR="00183021">
        <w:rPr>
          <w:i/>
          <w:sz w:val="28"/>
          <w:szCs w:val="28"/>
        </w:rPr>
        <w:t>20- 2021</w:t>
      </w:r>
      <w:r w:rsidRPr="002303F8">
        <w:rPr>
          <w:i/>
          <w:sz w:val="28"/>
          <w:szCs w:val="28"/>
        </w:rPr>
        <w:t>)</w:t>
      </w:r>
    </w:p>
    <w:p w:rsidR="001915F4" w:rsidRPr="00DA3474" w:rsidRDefault="001915F4" w:rsidP="001915F4">
      <w:pPr>
        <w:spacing w:line="288" w:lineRule="auto"/>
        <w:jc w:val="center"/>
        <w:rPr>
          <w:sz w:val="28"/>
          <w:szCs w:val="28"/>
        </w:rPr>
      </w:pPr>
    </w:p>
    <w:p w:rsidR="001915F4" w:rsidRPr="00A02070" w:rsidRDefault="001915F4" w:rsidP="001915F4">
      <w:pPr>
        <w:spacing w:line="288" w:lineRule="auto"/>
        <w:ind w:firstLine="697"/>
        <w:jc w:val="both"/>
        <w:rPr>
          <w:i/>
          <w:sz w:val="28"/>
          <w:szCs w:val="28"/>
        </w:rPr>
      </w:pPr>
      <w:r w:rsidRPr="00A02070">
        <w:rPr>
          <w:i/>
          <w:sz w:val="28"/>
          <w:szCs w:val="28"/>
        </w:rPr>
        <w:t xml:space="preserve">- Căn cứ </w:t>
      </w:r>
      <w:r w:rsidR="003663C5" w:rsidRPr="00A02070">
        <w:rPr>
          <w:i/>
          <w:sz w:val="28"/>
          <w:szCs w:val="28"/>
        </w:rPr>
        <w:t>Quyết đ</w:t>
      </w:r>
      <w:r w:rsidR="00183021" w:rsidRPr="00A02070">
        <w:rPr>
          <w:i/>
          <w:sz w:val="28"/>
          <w:szCs w:val="28"/>
        </w:rPr>
        <w:t>ịnh số 56/QĐ-TQT ngày 10/10/2020</w:t>
      </w:r>
      <w:r w:rsidRPr="00A02070">
        <w:rPr>
          <w:i/>
          <w:sz w:val="28"/>
          <w:szCs w:val="28"/>
        </w:rPr>
        <w:t xml:space="preserve"> của Hiệu trưởng Trường Tiểu học Trần Quốc Tuấn V/v Thành lập Ban kiểm tr</w:t>
      </w:r>
      <w:r w:rsidR="003663C5" w:rsidRPr="00A02070">
        <w:rPr>
          <w:i/>
          <w:sz w:val="28"/>
          <w:szCs w:val="28"/>
        </w:rPr>
        <w:t>a nội bộ trường học năm học 20</w:t>
      </w:r>
      <w:r w:rsidR="00183021" w:rsidRPr="00A02070">
        <w:rPr>
          <w:i/>
          <w:sz w:val="28"/>
          <w:szCs w:val="28"/>
        </w:rPr>
        <w:t>20 - 2021</w:t>
      </w:r>
      <w:r w:rsidRPr="00A02070">
        <w:rPr>
          <w:i/>
          <w:sz w:val="28"/>
          <w:szCs w:val="28"/>
        </w:rPr>
        <w:t>;</w:t>
      </w:r>
    </w:p>
    <w:p w:rsidR="001915F4" w:rsidRPr="00A02070" w:rsidRDefault="003663C5" w:rsidP="001915F4">
      <w:pPr>
        <w:spacing w:line="288" w:lineRule="auto"/>
        <w:ind w:firstLine="697"/>
        <w:jc w:val="both"/>
        <w:rPr>
          <w:i/>
          <w:sz w:val="28"/>
          <w:szCs w:val="28"/>
        </w:rPr>
      </w:pPr>
      <w:r w:rsidRPr="00A02070">
        <w:rPr>
          <w:i/>
          <w:sz w:val="28"/>
          <w:szCs w:val="28"/>
        </w:rPr>
        <w:t>- Thực hiện Kế ho</w:t>
      </w:r>
      <w:r w:rsidR="00183021" w:rsidRPr="00A02070">
        <w:rPr>
          <w:i/>
          <w:sz w:val="28"/>
          <w:szCs w:val="28"/>
        </w:rPr>
        <w:t>ạch số 43/KH-TQT ngày 12/10/2020</w:t>
      </w:r>
      <w:r w:rsidR="001915F4" w:rsidRPr="00A02070">
        <w:rPr>
          <w:i/>
          <w:sz w:val="28"/>
          <w:szCs w:val="28"/>
        </w:rPr>
        <w:t>, Kế hoạch kiểm tra nội bộ nă</w:t>
      </w:r>
      <w:r w:rsidR="00F11B48" w:rsidRPr="00A02070">
        <w:rPr>
          <w:i/>
          <w:sz w:val="28"/>
          <w:szCs w:val="28"/>
        </w:rPr>
        <w:t>m</w:t>
      </w:r>
      <w:r w:rsidR="00183021" w:rsidRPr="00A02070">
        <w:rPr>
          <w:i/>
          <w:sz w:val="28"/>
          <w:szCs w:val="28"/>
        </w:rPr>
        <w:t xml:space="preserve"> học 2020 - 2021</w:t>
      </w:r>
      <w:r w:rsidR="001915F4" w:rsidRPr="00A02070">
        <w:rPr>
          <w:i/>
          <w:sz w:val="28"/>
          <w:szCs w:val="28"/>
        </w:rPr>
        <w:t xml:space="preserve"> của Hiệu trưởng Trường Tiểu học Trần Quốc Tuấn;</w:t>
      </w:r>
    </w:p>
    <w:p w:rsidR="00B7795C" w:rsidRPr="00A02070" w:rsidRDefault="00B7795C" w:rsidP="001915F4">
      <w:pPr>
        <w:spacing w:line="288" w:lineRule="auto"/>
        <w:ind w:firstLine="697"/>
        <w:jc w:val="both"/>
        <w:rPr>
          <w:i/>
          <w:sz w:val="28"/>
          <w:szCs w:val="28"/>
        </w:rPr>
      </w:pPr>
      <w:r w:rsidRPr="00A02070">
        <w:rPr>
          <w:i/>
          <w:sz w:val="28"/>
          <w:szCs w:val="28"/>
        </w:rPr>
        <w:t xml:space="preserve">- Căn cứ </w:t>
      </w:r>
      <w:r w:rsidR="00A02070">
        <w:rPr>
          <w:i/>
          <w:sz w:val="28"/>
          <w:szCs w:val="28"/>
        </w:rPr>
        <w:t>tình hình thực tế của nhà trường;</w:t>
      </w:r>
    </w:p>
    <w:p w:rsidR="001915F4" w:rsidRDefault="00B7795C" w:rsidP="001915F4">
      <w:pPr>
        <w:spacing w:line="288" w:lineRule="auto"/>
        <w:ind w:firstLine="697"/>
        <w:jc w:val="both"/>
        <w:rPr>
          <w:i/>
          <w:sz w:val="28"/>
          <w:szCs w:val="28"/>
        </w:rPr>
      </w:pPr>
      <w:r w:rsidRPr="00A02070">
        <w:rPr>
          <w:i/>
          <w:sz w:val="28"/>
          <w:szCs w:val="28"/>
        </w:rPr>
        <w:t xml:space="preserve">Bộ phận chuyên môn tiến hành </w:t>
      </w:r>
      <w:r w:rsidR="00A02070">
        <w:rPr>
          <w:i/>
          <w:sz w:val="28"/>
          <w:szCs w:val="28"/>
        </w:rPr>
        <w:t>xây dựng kế hoạch kiểm tra chuyên môn lần 1 – năm học 2020 – 2021 cụ thể như sau:</w:t>
      </w:r>
    </w:p>
    <w:p w:rsidR="00A02070" w:rsidRDefault="00A02070" w:rsidP="001915F4">
      <w:pPr>
        <w:spacing w:line="288" w:lineRule="auto"/>
        <w:ind w:firstLine="697"/>
        <w:jc w:val="both"/>
        <w:rPr>
          <w:sz w:val="28"/>
          <w:szCs w:val="28"/>
        </w:rPr>
      </w:pPr>
      <w:r>
        <w:rPr>
          <w:sz w:val="28"/>
          <w:szCs w:val="28"/>
        </w:rPr>
        <w:t>I. MỤC ĐÍCH – YÊU CẦU.</w:t>
      </w:r>
    </w:p>
    <w:p w:rsidR="00B7795C" w:rsidRDefault="00A02070" w:rsidP="008C4187">
      <w:pPr>
        <w:spacing w:line="288" w:lineRule="auto"/>
        <w:ind w:firstLine="697"/>
        <w:jc w:val="both"/>
        <w:rPr>
          <w:sz w:val="28"/>
          <w:szCs w:val="28"/>
        </w:rPr>
      </w:pPr>
      <w:r>
        <w:rPr>
          <w:i/>
          <w:sz w:val="28"/>
          <w:szCs w:val="28"/>
        </w:rPr>
        <w:t xml:space="preserve">a) Mục đích: </w:t>
      </w:r>
      <w:r w:rsidR="0022664B">
        <w:rPr>
          <w:sz w:val="28"/>
          <w:szCs w:val="28"/>
        </w:rPr>
        <w:t xml:space="preserve">Nhằm thu thập thông tin về </w:t>
      </w:r>
      <w:r w:rsidR="008C4187">
        <w:rPr>
          <w:sz w:val="28"/>
          <w:szCs w:val="28"/>
        </w:rPr>
        <w:t>các hoạt động dạy học của đội ngũ giáo viên; xem xét, đánh giá các hoạt động dạy học qua đó có biện pháp tư vấn, giúp đỡ và đôn đốc giáo viên hoàn thành nhiệm vụ dạy học góp phần thực hiện thành công nhiệm vụ năm học.</w:t>
      </w:r>
    </w:p>
    <w:p w:rsidR="008C4187" w:rsidRPr="005937A5" w:rsidRDefault="008C4187" w:rsidP="008C4187">
      <w:pPr>
        <w:spacing w:line="288" w:lineRule="auto"/>
        <w:ind w:firstLine="697"/>
        <w:jc w:val="both"/>
        <w:rPr>
          <w:sz w:val="28"/>
          <w:szCs w:val="28"/>
        </w:rPr>
      </w:pPr>
      <w:r>
        <w:rPr>
          <w:i/>
          <w:sz w:val="28"/>
          <w:szCs w:val="28"/>
        </w:rPr>
        <w:t xml:space="preserve">b) Yêu cầu: </w:t>
      </w:r>
      <w:r w:rsidR="005937A5">
        <w:rPr>
          <w:sz w:val="28"/>
          <w:szCs w:val="28"/>
        </w:rPr>
        <w:t>toàn bộ giáo viên chuẩn bi đầy đủ hồ sơ theo yêu cầu.</w:t>
      </w:r>
      <w:r w:rsidR="00BF2C5E">
        <w:rPr>
          <w:sz w:val="28"/>
          <w:szCs w:val="28"/>
        </w:rPr>
        <w:t xml:space="preserve"> Sau khi kiểm tra, đánh giá, tư vấn (có biên bản hoặc trao đổi trực tiếp) giáo viên phải nghiêm túc bổ sung, khắc phục.</w:t>
      </w:r>
    </w:p>
    <w:p w:rsidR="008C4187" w:rsidRDefault="008C4187" w:rsidP="008C4187">
      <w:pPr>
        <w:spacing w:line="288" w:lineRule="auto"/>
        <w:ind w:firstLine="697"/>
        <w:jc w:val="both"/>
        <w:rPr>
          <w:sz w:val="28"/>
          <w:szCs w:val="28"/>
        </w:rPr>
      </w:pPr>
      <w:r>
        <w:rPr>
          <w:sz w:val="28"/>
          <w:szCs w:val="28"/>
        </w:rPr>
        <w:t xml:space="preserve">II. </w:t>
      </w:r>
      <w:r w:rsidR="001525CA">
        <w:rPr>
          <w:sz w:val="28"/>
          <w:szCs w:val="28"/>
        </w:rPr>
        <w:t>NỘI DUNG KIỂM TRA.</w:t>
      </w:r>
    </w:p>
    <w:p w:rsidR="001525CA" w:rsidRDefault="001525CA" w:rsidP="001525CA">
      <w:pPr>
        <w:spacing w:line="288" w:lineRule="auto"/>
        <w:ind w:firstLine="697"/>
        <w:jc w:val="both"/>
        <w:rPr>
          <w:sz w:val="28"/>
          <w:szCs w:val="28"/>
        </w:rPr>
      </w:pPr>
      <w:r>
        <w:rPr>
          <w:sz w:val="28"/>
          <w:szCs w:val="28"/>
        </w:rPr>
        <w:t>- Kiểm tra việc thực hiện các nội quy, quy chế của nhà trường, của chuyên môn, ngày công, giờ công.</w:t>
      </w:r>
    </w:p>
    <w:p w:rsidR="001525CA" w:rsidRDefault="001525CA" w:rsidP="001525CA">
      <w:pPr>
        <w:spacing w:line="288" w:lineRule="auto"/>
        <w:ind w:firstLine="697"/>
        <w:jc w:val="both"/>
        <w:rPr>
          <w:sz w:val="28"/>
          <w:szCs w:val="28"/>
        </w:rPr>
      </w:pPr>
      <w:r>
        <w:rPr>
          <w:sz w:val="28"/>
          <w:szCs w:val="28"/>
        </w:rPr>
        <w:t>- Kiểm tra hồ sơ giáo viên, gồm: Sổ hội họp – chuyên đề, sinh hoạt chuyên môn, sổ tự học bồi dưỡng thường xuyên, kế hoạch dạy học môn học; kế hoạch bài dạy.</w:t>
      </w:r>
    </w:p>
    <w:p w:rsidR="001525CA" w:rsidRDefault="001525CA" w:rsidP="008C4187">
      <w:pPr>
        <w:spacing w:line="288" w:lineRule="auto"/>
        <w:ind w:firstLine="697"/>
        <w:jc w:val="both"/>
        <w:rPr>
          <w:sz w:val="28"/>
          <w:szCs w:val="28"/>
        </w:rPr>
      </w:pPr>
      <w:r>
        <w:rPr>
          <w:sz w:val="28"/>
          <w:szCs w:val="28"/>
        </w:rPr>
        <w:t>III. PHƯƠNG PHÁP KIỂM TRA.</w:t>
      </w:r>
    </w:p>
    <w:p w:rsidR="008C4187" w:rsidRDefault="008C4187" w:rsidP="008C4187">
      <w:pPr>
        <w:spacing w:line="288" w:lineRule="auto"/>
        <w:ind w:firstLine="697"/>
        <w:jc w:val="both"/>
        <w:rPr>
          <w:sz w:val="28"/>
          <w:szCs w:val="28"/>
        </w:rPr>
      </w:pPr>
      <w:r>
        <w:rPr>
          <w:sz w:val="28"/>
          <w:szCs w:val="28"/>
        </w:rPr>
        <w:t>- Quan sát: quan sát thu thập về việc thực hiện nội quy, quy chế và các hoạt động của giáo viên và học sinh.</w:t>
      </w:r>
    </w:p>
    <w:p w:rsidR="008C4187" w:rsidRDefault="008C4187" w:rsidP="008C4187">
      <w:pPr>
        <w:spacing w:line="288" w:lineRule="auto"/>
        <w:ind w:firstLine="697"/>
        <w:jc w:val="both"/>
        <w:rPr>
          <w:sz w:val="28"/>
          <w:szCs w:val="28"/>
        </w:rPr>
      </w:pPr>
      <w:r>
        <w:rPr>
          <w:sz w:val="28"/>
          <w:szCs w:val="28"/>
        </w:rPr>
        <w:t>- Kiểm tra sản phẩm: Kiểm tra hồ sơ giáo viên; kế hoạch dạy học …</w:t>
      </w:r>
    </w:p>
    <w:p w:rsidR="008C4187" w:rsidRDefault="008C4187" w:rsidP="008C4187">
      <w:pPr>
        <w:spacing w:line="288" w:lineRule="auto"/>
        <w:ind w:firstLine="697"/>
        <w:jc w:val="both"/>
        <w:rPr>
          <w:sz w:val="28"/>
          <w:szCs w:val="28"/>
        </w:rPr>
      </w:pPr>
      <w:r>
        <w:rPr>
          <w:sz w:val="28"/>
          <w:szCs w:val="28"/>
        </w:rPr>
        <w:t xml:space="preserve">- Trực tiếp trao đổi, </w:t>
      </w:r>
      <w:r w:rsidR="001525CA">
        <w:rPr>
          <w:sz w:val="28"/>
          <w:szCs w:val="28"/>
        </w:rPr>
        <w:t>phỏng vấn giáo viên</w:t>
      </w:r>
      <w:r w:rsidR="00A52997">
        <w:rPr>
          <w:sz w:val="28"/>
          <w:szCs w:val="28"/>
        </w:rPr>
        <w:t>.</w:t>
      </w:r>
      <w:r>
        <w:rPr>
          <w:sz w:val="28"/>
          <w:szCs w:val="28"/>
        </w:rPr>
        <w:t xml:space="preserve"> </w:t>
      </w:r>
    </w:p>
    <w:p w:rsidR="008C4187" w:rsidRDefault="001525CA" w:rsidP="008C4187">
      <w:pPr>
        <w:spacing w:line="288" w:lineRule="auto"/>
        <w:ind w:firstLine="697"/>
        <w:jc w:val="both"/>
        <w:rPr>
          <w:sz w:val="28"/>
          <w:szCs w:val="28"/>
        </w:rPr>
      </w:pPr>
      <w:r>
        <w:rPr>
          <w:sz w:val="28"/>
          <w:szCs w:val="28"/>
        </w:rPr>
        <w:t>IV</w:t>
      </w:r>
      <w:r w:rsidR="008C4187">
        <w:rPr>
          <w:sz w:val="28"/>
          <w:szCs w:val="28"/>
        </w:rPr>
        <w:t xml:space="preserve">. </w:t>
      </w:r>
      <w:r>
        <w:rPr>
          <w:sz w:val="28"/>
          <w:szCs w:val="28"/>
        </w:rPr>
        <w:t>TỔ CHỨC THỰC HIỆN</w:t>
      </w:r>
      <w:r w:rsidR="008C4187">
        <w:rPr>
          <w:sz w:val="28"/>
          <w:szCs w:val="28"/>
        </w:rPr>
        <w:t>.</w:t>
      </w:r>
    </w:p>
    <w:p w:rsidR="001525CA" w:rsidRDefault="001525CA" w:rsidP="008C4187">
      <w:pPr>
        <w:spacing w:line="288" w:lineRule="auto"/>
        <w:ind w:firstLine="697"/>
        <w:jc w:val="both"/>
        <w:rPr>
          <w:sz w:val="28"/>
          <w:szCs w:val="28"/>
        </w:rPr>
      </w:pPr>
      <w:r>
        <w:rPr>
          <w:sz w:val="28"/>
          <w:szCs w:val="28"/>
        </w:rPr>
        <w:t>1) Công tác chuẩn bị.</w:t>
      </w:r>
    </w:p>
    <w:p w:rsidR="001525CA" w:rsidRDefault="001525CA" w:rsidP="008C4187">
      <w:pPr>
        <w:spacing w:line="288" w:lineRule="auto"/>
        <w:ind w:firstLine="697"/>
        <w:jc w:val="both"/>
        <w:rPr>
          <w:sz w:val="28"/>
          <w:szCs w:val="28"/>
        </w:rPr>
      </w:pPr>
      <w:r>
        <w:rPr>
          <w:sz w:val="28"/>
          <w:szCs w:val="28"/>
        </w:rPr>
        <w:t>- Bộ phân chuyên môn xây dựng kế hoạch và triển khai đến 100% giáo viên trước 3 ngày.</w:t>
      </w:r>
    </w:p>
    <w:p w:rsidR="001525CA" w:rsidRDefault="001525CA" w:rsidP="008C4187">
      <w:pPr>
        <w:spacing w:line="288" w:lineRule="auto"/>
        <w:ind w:firstLine="697"/>
        <w:jc w:val="both"/>
        <w:rPr>
          <w:sz w:val="28"/>
          <w:szCs w:val="28"/>
        </w:rPr>
      </w:pPr>
      <w:r>
        <w:rPr>
          <w:sz w:val="28"/>
          <w:szCs w:val="28"/>
        </w:rPr>
        <w:lastRenderedPageBreak/>
        <w:t>2) Chế độ thông tin, báo cáo.</w:t>
      </w:r>
    </w:p>
    <w:p w:rsidR="001525CA" w:rsidRDefault="001525CA" w:rsidP="008C4187">
      <w:pPr>
        <w:spacing w:line="288" w:lineRule="auto"/>
        <w:ind w:firstLine="697"/>
        <w:jc w:val="both"/>
        <w:rPr>
          <w:sz w:val="28"/>
          <w:szCs w:val="28"/>
        </w:rPr>
      </w:pPr>
      <w:r>
        <w:rPr>
          <w:sz w:val="28"/>
          <w:szCs w:val="28"/>
        </w:rPr>
        <w:t>- Giáo viên được kiểm tra chuẩn bi đầy đủ hồ sơ, KHBD nộp lên chuyên môn (Tổ 1 ngày 20/10; Tổ II ngày 21/10; Tổ III ngày 22/10).</w:t>
      </w:r>
    </w:p>
    <w:p w:rsidR="001525CA" w:rsidRDefault="001525CA" w:rsidP="008C4187">
      <w:pPr>
        <w:spacing w:line="288" w:lineRule="auto"/>
        <w:ind w:firstLine="697"/>
        <w:jc w:val="both"/>
        <w:rPr>
          <w:sz w:val="28"/>
          <w:szCs w:val="28"/>
        </w:rPr>
      </w:pPr>
      <w:r>
        <w:rPr>
          <w:sz w:val="28"/>
          <w:szCs w:val="28"/>
        </w:rPr>
        <w:t>3) Tiến hành kiểm tra.</w:t>
      </w:r>
    </w:p>
    <w:p w:rsidR="001525CA" w:rsidRDefault="001525CA" w:rsidP="008C4187">
      <w:pPr>
        <w:spacing w:line="288" w:lineRule="auto"/>
        <w:ind w:firstLine="697"/>
        <w:jc w:val="both"/>
        <w:rPr>
          <w:sz w:val="28"/>
          <w:szCs w:val="28"/>
        </w:rPr>
      </w:pPr>
      <w:r>
        <w:rPr>
          <w:sz w:val="28"/>
          <w:szCs w:val="28"/>
        </w:rPr>
        <w:t>- Việc thực hiện các quy định, quy chế chuyên môn thực hiện qua sự quan sát, theo dõi thường xuyên. Nếu cần sẽ yêu cầu các tổ trưởng chuyên môn báo cáo.</w:t>
      </w:r>
    </w:p>
    <w:p w:rsidR="001525CA" w:rsidRDefault="001525CA" w:rsidP="008C4187">
      <w:pPr>
        <w:spacing w:line="288" w:lineRule="auto"/>
        <w:ind w:firstLine="697"/>
        <w:jc w:val="both"/>
        <w:rPr>
          <w:sz w:val="28"/>
          <w:szCs w:val="28"/>
        </w:rPr>
      </w:pPr>
      <w:r>
        <w:rPr>
          <w:sz w:val="28"/>
          <w:szCs w:val="28"/>
        </w:rPr>
        <w:t>- Hồ sơ, giáo án được kiểm tra bằng sản phẩm cụ thể.</w:t>
      </w:r>
    </w:p>
    <w:p w:rsidR="001525CA" w:rsidRDefault="001525CA" w:rsidP="008C4187">
      <w:pPr>
        <w:spacing w:line="288" w:lineRule="auto"/>
        <w:ind w:firstLine="697"/>
        <w:jc w:val="both"/>
        <w:rPr>
          <w:sz w:val="28"/>
          <w:szCs w:val="28"/>
        </w:rPr>
      </w:pPr>
      <w:r>
        <w:rPr>
          <w:sz w:val="28"/>
          <w:szCs w:val="28"/>
        </w:rPr>
        <w:t>4) Báo cáo kết quả kiểm tra.</w:t>
      </w:r>
    </w:p>
    <w:p w:rsidR="001525CA" w:rsidRDefault="001525CA" w:rsidP="008C4187">
      <w:pPr>
        <w:spacing w:line="288" w:lineRule="auto"/>
        <w:ind w:firstLine="697"/>
        <w:jc w:val="both"/>
        <w:rPr>
          <w:sz w:val="28"/>
          <w:szCs w:val="28"/>
        </w:rPr>
      </w:pPr>
      <w:r>
        <w:rPr>
          <w:sz w:val="28"/>
          <w:szCs w:val="28"/>
        </w:rPr>
        <w:t>Sau khi kiểm tra có báo cáo kết quả kiểm tra kèm theo.</w:t>
      </w:r>
    </w:p>
    <w:p w:rsidR="00BF2C5E" w:rsidRDefault="00BF2C5E" w:rsidP="008C4187">
      <w:pPr>
        <w:spacing w:line="288" w:lineRule="auto"/>
        <w:ind w:firstLine="697"/>
        <w:jc w:val="both"/>
        <w:rPr>
          <w:sz w:val="28"/>
          <w:szCs w:val="28"/>
        </w:rPr>
      </w:pPr>
      <w:r>
        <w:rPr>
          <w:sz w:val="28"/>
          <w:szCs w:val="28"/>
        </w:rPr>
        <w:t>Trên đây là kế hoạch kiểm tra chuyên môn – kiểm tra thường xuyên lần 1 năm học 2020 – 2021.</w:t>
      </w:r>
    </w:p>
    <w:p w:rsidR="001915F4" w:rsidRPr="006663CC" w:rsidRDefault="001915F4" w:rsidP="001915F4">
      <w:pPr>
        <w:jc w:val="both"/>
        <w:rPr>
          <w:sz w:val="14"/>
          <w:szCs w:val="14"/>
        </w:rPr>
      </w:pPr>
    </w:p>
    <w:tbl>
      <w:tblPr>
        <w:tblW w:w="0" w:type="auto"/>
        <w:tblBorders>
          <w:insideH w:val="single" w:sz="4" w:space="0" w:color="auto"/>
        </w:tblBorders>
        <w:tblLook w:val="04A0" w:firstRow="1" w:lastRow="0" w:firstColumn="1" w:lastColumn="0" w:noHBand="0" w:noVBand="1"/>
      </w:tblPr>
      <w:tblGrid>
        <w:gridCol w:w="4611"/>
        <w:gridCol w:w="4677"/>
      </w:tblGrid>
      <w:tr w:rsidR="001915F4" w:rsidTr="00F639C6">
        <w:tc>
          <w:tcPr>
            <w:tcW w:w="4927" w:type="dxa"/>
            <w:shd w:val="clear" w:color="auto" w:fill="auto"/>
          </w:tcPr>
          <w:p w:rsidR="001915F4" w:rsidRPr="008A7160" w:rsidRDefault="001915F4" w:rsidP="00F639C6">
            <w:pPr>
              <w:jc w:val="center"/>
              <w:rPr>
                <w:sz w:val="28"/>
              </w:rPr>
            </w:pPr>
          </w:p>
        </w:tc>
        <w:tc>
          <w:tcPr>
            <w:tcW w:w="4927" w:type="dxa"/>
            <w:shd w:val="clear" w:color="auto" w:fill="auto"/>
          </w:tcPr>
          <w:p w:rsidR="001915F4" w:rsidRPr="008A7160" w:rsidRDefault="00BF2C5E" w:rsidP="00F639C6">
            <w:pPr>
              <w:jc w:val="center"/>
              <w:rPr>
                <w:sz w:val="28"/>
              </w:rPr>
            </w:pPr>
            <w:r>
              <w:rPr>
                <w:sz w:val="28"/>
              </w:rPr>
              <w:t>NGƯỜI LẬP KẾ HOẠCH</w:t>
            </w:r>
          </w:p>
          <w:p w:rsidR="001915F4" w:rsidRPr="008A7160" w:rsidRDefault="001915F4" w:rsidP="00F639C6">
            <w:pPr>
              <w:jc w:val="center"/>
              <w:rPr>
                <w:sz w:val="28"/>
              </w:rPr>
            </w:pPr>
          </w:p>
          <w:p w:rsidR="001915F4" w:rsidRPr="008A7160" w:rsidRDefault="001915F4" w:rsidP="00F639C6">
            <w:pPr>
              <w:jc w:val="center"/>
              <w:rPr>
                <w:sz w:val="28"/>
              </w:rPr>
            </w:pPr>
          </w:p>
          <w:p w:rsidR="001915F4" w:rsidRPr="008A7160" w:rsidRDefault="001915F4" w:rsidP="00F639C6">
            <w:pPr>
              <w:jc w:val="center"/>
              <w:rPr>
                <w:sz w:val="28"/>
              </w:rPr>
            </w:pPr>
          </w:p>
          <w:p w:rsidR="001915F4" w:rsidRPr="008A7160" w:rsidRDefault="00951F5F" w:rsidP="00F639C6">
            <w:pPr>
              <w:jc w:val="center"/>
              <w:rPr>
                <w:sz w:val="28"/>
              </w:rPr>
            </w:pPr>
            <w:r>
              <w:rPr>
                <w:sz w:val="28"/>
              </w:rPr>
              <w:t>Nguyễn Hữu Trãi</w:t>
            </w:r>
          </w:p>
        </w:tc>
      </w:tr>
    </w:tbl>
    <w:p w:rsidR="001915F4" w:rsidRPr="003A51B9" w:rsidRDefault="001915F4" w:rsidP="001915F4"/>
    <w:p w:rsidR="001915F4" w:rsidRDefault="001915F4" w:rsidP="001915F4">
      <w:pPr>
        <w:rPr>
          <w:b/>
          <w:bCs/>
        </w:rPr>
      </w:pPr>
    </w:p>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1915F4" w:rsidRDefault="001915F4" w:rsidP="001915F4"/>
    <w:p w:rsidR="00D061D6" w:rsidRDefault="00D061D6"/>
    <w:sectPr w:rsidR="00D061D6" w:rsidSect="003350B8">
      <w:pgSz w:w="11907" w:h="16840" w:code="9"/>
      <w:pgMar w:top="907" w:right="1134" w:bottom="624" w:left="1701" w:header="289" w:footer="289"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5F4"/>
    <w:rsid w:val="00060083"/>
    <w:rsid w:val="001525CA"/>
    <w:rsid w:val="00183021"/>
    <w:rsid w:val="001915F4"/>
    <w:rsid w:val="0022664B"/>
    <w:rsid w:val="002B06B2"/>
    <w:rsid w:val="002F2442"/>
    <w:rsid w:val="00335517"/>
    <w:rsid w:val="00361039"/>
    <w:rsid w:val="003663C5"/>
    <w:rsid w:val="004C3C34"/>
    <w:rsid w:val="004C7B63"/>
    <w:rsid w:val="005160B4"/>
    <w:rsid w:val="00563EE8"/>
    <w:rsid w:val="005742AF"/>
    <w:rsid w:val="005937A5"/>
    <w:rsid w:val="005D5403"/>
    <w:rsid w:val="005E6289"/>
    <w:rsid w:val="005F52D2"/>
    <w:rsid w:val="00697D7D"/>
    <w:rsid w:val="00735A9E"/>
    <w:rsid w:val="00825CD8"/>
    <w:rsid w:val="008C4187"/>
    <w:rsid w:val="00951F5F"/>
    <w:rsid w:val="009609B6"/>
    <w:rsid w:val="009668FF"/>
    <w:rsid w:val="009B2CB5"/>
    <w:rsid w:val="00A02070"/>
    <w:rsid w:val="00A52997"/>
    <w:rsid w:val="00B7795C"/>
    <w:rsid w:val="00BF2C5E"/>
    <w:rsid w:val="00CA5F34"/>
    <w:rsid w:val="00CF3CEB"/>
    <w:rsid w:val="00D061D6"/>
    <w:rsid w:val="00D42ABF"/>
    <w:rsid w:val="00E11CB4"/>
    <w:rsid w:val="00E94C4D"/>
    <w:rsid w:val="00F033EE"/>
    <w:rsid w:val="00F11B48"/>
    <w:rsid w:val="00F36B43"/>
    <w:rsid w:val="00F554F3"/>
    <w:rsid w:val="00F62847"/>
    <w:rsid w:val="00F8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7DBD7E24-3EC5-4548-953B-F5820C91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5F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5F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668FF"/>
    <w:pPr>
      <w:ind w:left="720"/>
      <w:contextualSpacing/>
    </w:pPr>
  </w:style>
  <w:style w:type="paragraph" w:styleId="BalloonText">
    <w:name w:val="Balloon Text"/>
    <w:basedOn w:val="Normal"/>
    <w:link w:val="BalloonTextChar"/>
    <w:uiPriority w:val="99"/>
    <w:semiHidden/>
    <w:unhideWhenUsed/>
    <w:rsid w:val="005E62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2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2</Pages>
  <Words>416</Words>
  <Characters>2373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PHONGVAN</dc:creator>
  <cp:lastModifiedBy>TRAI</cp:lastModifiedBy>
  <cp:revision>31</cp:revision>
  <cp:lastPrinted>2021-03-04T00:31:00Z</cp:lastPrinted>
  <dcterms:created xsi:type="dcterms:W3CDTF">2018-10-18T01:03:00Z</dcterms:created>
  <dcterms:modified xsi:type="dcterms:W3CDTF">2021-03-04T00:31:00Z</dcterms:modified>
</cp:coreProperties>
</file>