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168"/>
        <w:gridCol w:w="5405"/>
      </w:tblGrid>
      <w:tr w:rsidR="002C751A" w:rsidTr="008A0B34">
        <w:tc>
          <w:tcPr>
            <w:tcW w:w="4168" w:type="dxa"/>
          </w:tcPr>
          <w:p w:rsidR="002C751A" w:rsidRPr="0013078E" w:rsidRDefault="002C751A" w:rsidP="00283B8E">
            <w:pPr>
              <w:spacing w:line="288" w:lineRule="auto"/>
              <w:rPr>
                <w:sz w:val="22"/>
                <w:szCs w:val="22"/>
              </w:rPr>
            </w:pPr>
            <w:r>
              <w:rPr>
                <w:sz w:val="22"/>
                <w:szCs w:val="22"/>
              </w:rPr>
              <w:t xml:space="preserve">  </w:t>
            </w:r>
            <w:r w:rsidRPr="0013078E">
              <w:rPr>
                <w:sz w:val="22"/>
                <w:szCs w:val="22"/>
              </w:rPr>
              <w:t>PHÒNG GD&amp;ĐT THỊ XÃ BUÔN HỒ</w:t>
            </w:r>
          </w:p>
          <w:p w:rsidR="00AE453D" w:rsidRDefault="00AE453D" w:rsidP="00283B8E">
            <w:pPr>
              <w:spacing w:line="288" w:lineRule="auto"/>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562609</wp:posOffset>
                      </wp:positionH>
                      <wp:positionV relativeFrom="paragraph">
                        <wp:posOffset>187960</wp:posOffset>
                      </wp:positionV>
                      <wp:extent cx="106402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0640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6D0C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3pt,14.8pt" to="128.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" strokecolor="#4579b8 [3044]"/>
                  </w:pict>
                </mc:Fallback>
              </mc:AlternateContent>
            </w:r>
            <w:r w:rsidR="002C751A" w:rsidRPr="0013078E">
              <w:rPr>
                <w:b/>
              </w:rPr>
              <w:t>TRƯỜNG TH TRẦN QUỐC TUẤN</w:t>
            </w:r>
          </w:p>
          <w:p w:rsidR="00AE453D" w:rsidRDefault="00AE453D" w:rsidP="00283B8E">
            <w:pPr>
              <w:spacing w:line="288" w:lineRule="auto"/>
              <w:rPr>
                <w:b/>
              </w:rPr>
            </w:pPr>
          </w:p>
          <w:p w:rsidR="00AE453D" w:rsidRPr="0013078E" w:rsidRDefault="00AE453D" w:rsidP="00AE453D">
            <w:pPr>
              <w:spacing w:line="288" w:lineRule="auto"/>
              <w:jc w:val="center"/>
              <w:rPr>
                <w:b/>
              </w:rPr>
            </w:pPr>
            <w:r w:rsidRPr="00D40921">
              <w:t xml:space="preserve">Số: </w:t>
            </w:r>
            <w:r>
              <w:t xml:space="preserve">          /KH-TQT</w:t>
            </w:r>
            <w:r>
              <w:t>u</w:t>
            </w:r>
          </w:p>
        </w:tc>
        <w:tc>
          <w:tcPr>
            <w:tcW w:w="5405" w:type="dxa"/>
          </w:tcPr>
          <w:p w:rsidR="002C751A" w:rsidRPr="006C55B3" w:rsidRDefault="002C751A" w:rsidP="00283B8E">
            <w:pPr>
              <w:spacing w:line="288" w:lineRule="auto"/>
              <w:jc w:val="center"/>
              <w:rPr>
                <w:b/>
              </w:rPr>
            </w:pPr>
            <w:r w:rsidRPr="006C55B3">
              <w:rPr>
                <w:b/>
              </w:rPr>
              <w:t>CỘNG HÒA XÃ HỘI CHỦ NGHĨA VIỆT NAM</w:t>
            </w:r>
          </w:p>
          <w:p w:rsidR="002C751A" w:rsidRDefault="00AE453D" w:rsidP="00283B8E">
            <w:pPr>
              <w:spacing w:line="288" w:lineRule="auto"/>
              <w:jc w:val="center"/>
              <w:rPr>
                <w:b/>
                <w:sz w:val="26"/>
                <w:szCs w:val="26"/>
              </w:rPr>
            </w:pPr>
            <w:r w:rsidRPr="00D40921">
              <w:rPr>
                <w:noProof/>
              </w:rPr>
              <mc:AlternateContent>
                <mc:Choice Requires="wps">
                  <w:drawing>
                    <wp:anchor distT="0" distB="0" distL="114300" distR="114300" simplePos="0" relativeHeight="251659264" behindDoc="0" locked="0" layoutInCell="1" allowOverlap="1" wp14:anchorId="1B46BD15" wp14:editId="03D08B1A">
                      <wp:simplePos x="0" y="0"/>
                      <wp:positionH relativeFrom="column">
                        <wp:posOffset>731520</wp:posOffset>
                      </wp:positionH>
                      <wp:positionV relativeFrom="paragraph">
                        <wp:posOffset>211109</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FF9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6pt" to="204.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"/>
                  </w:pict>
                </mc:Fallback>
              </mc:AlternateContent>
            </w:r>
            <w:r w:rsidR="002C751A" w:rsidRPr="006C55B3">
              <w:rPr>
                <w:b/>
                <w:sz w:val="26"/>
                <w:szCs w:val="26"/>
              </w:rPr>
              <w:t>Độc Lập - Tự do - Hạnh phúc</w:t>
            </w:r>
          </w:p>
          <w:p w:rsidR="00AE453D" w:rsidRDefault="00AE453D" w:rsidP="00283B8E">
            <w:pPr>
              <w:spacing w:line="288" w:lineRule="auto"/>
              <w:jc w:val="center"/>
              <w:rPr>
                <w:b/>
                <w:sz w:val="26"/>
                <w:szCs w:val="26"/>
              </w:rPr>
            </w:pPr>
          </w:p>
          <w:p w:rsidR="00AE453D" w:rsidRPr="006C55B3" w:rsidRDefault="00AE453D" w:rsidP="00283B8E">
            <w:pPr>
              <w:spacing w:line="288" w:lineRule="auto"/>
              <w:jc w:val="center"/>
              <w:rPr>
                <w:b/>
                <w:sz w:val="26"/>
                <w:szCs w:val="26"/>
              </w:rPr>
            </w:pPr>
            <w:r w:rsidRPr="002C751A">
              <w:rPr>
                <w:i/>
                <w:sz w:val="28"/>
                <w:szCs w:val="28"/>
              </w:rPr>
              <w:t xml:space="preserve">Bình Thuận, ngày </w:t>
            </w:r>
            <w:r>
              <w:rPr>
                <w:i/>
                <w:sz w:val="28"/>
                <w:szCs w:val="28"/>
              </w:rPr>
              <w:t xml:space="preserve">  </w:t>
            </w:r>
            <w:r w:rsidRPr="002C751A">
              <w:rPr>
                <w:i/>
                <w:sz w:val="28"/>
                <w:szCs w:val="28"/>
              </w:rPr>
              <w:t xml:space="preserve"> tháng </w:t>
            </w:r>
            <w:r>
              <w:rPr>
                <w:i/>
                <w:sz w:val="28"/>
                <w:szCs w:val="28"/>
              </w:rPr>
              <w:t>5 năm 2022</w:t>
            </w:r>
          </w:p>
        </w:tc>
      </w:tr>
    </w:tbl>
    <w:p w:rsidR="002C751A" w:rsidRPr="00AE453D" w:rsidRDefault="002C751A" w:rsidP="002C751A">
      <w:r w:rsidRPr="00D40921">
        <w:t xml:space="preserve">               </w:t>
      </w:r>
    </w:p>
    <w:p w:rsidR="002C751A" w:rsidRPr="002C751A" w:rsidRDefault="002C751A" w:rsidP="00283B8E">
      <w:pPr>
        <w:spacing w:line="288" w:lineRule="auto"/>
        <w:jc w:val="center"/>
        <w:rPr>
          <w:b/>
          <w:sz w:val="28"/>
          <w:szCs w:val="28"/>
        </w:rPr>
      </w:pPr>
      <w:r w:rsidRPr="002C751A">
        <w:rPr>
          <w:b/>
          <w:sz w:val="28"/>
          <w:szCs w:val="28"/>
        </w:rPr>
        <w:t>KẾ HOẠCH</w:t>
      </w:r>
    </w:p>
    <w:p w:rsidR="002C751A" w:rsidRPr="002C751A" w:rsidRDefault="002C751A" w:rsidP="00283B8E">
      <w:pPr>
        <w:spacing w:line="288" w:lineRule="auto"/>
        <w:jc w:val="center"/>
        <w:rPr>
          <w:b/>
          <w:sz w:val="28"/>
          <w:szCs w:val="28"/>
        </w:rPr>
      </w:pPr>
      <w:r w:rsidRPr="002C751A">
        <w:rPr>
          <w:b/>
          <w:sz w:val="28"/>
          <w:szCs w:val="28"/>
        </w:rPr>
        <w:t xml:space="preserve">Tổ chức kiểm tra định kì cuối năm </w:t>
      </w:r>
      <w:r w:rsidR="00283B8E">
        <w:rPr>
          <w:b/>
          <w:sz w:val="28"/>
          <w:szCs w:val="28"/>
        </w:rPr>
        <w:t>học</w:t>
      </w:r>
    </w:p>
    <w:p w:rsidR="002C751A" w:rsidRDefault="00AE453D" w:rsidP="00283B8E">
      <w:pPr>
        <w:spacing w:line="288"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1867707</wp:posOffset>
                </wp:positionH>
                <wp:positionV relativeFrom="paragraph">
                  <wp:posOffset>230967</wp:posOffset>
                </wp:positionV>
                <wp:extent cx="2019993"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20199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147F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7.05pt,18.2pt" to="306.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" strokecolor="#4579b8 [3044]"/>
            </w:pict>
          </mc:Fallback>
        </mc:AlternateContent>
      </w:r>
      <w:r w:rsidR="002C751A" w:rsidRPr="002C751A">
        <w:rPr>
          <w:b/>
          <w:sz w:val="28"/>
          <w:szCs w:val="28"/>
        </w:rPr>
        <w:t>và công tác nghiệm thu, bàn giao</w:t>
      </w:r>
      <w:r w:rsidR="00A85095">
        <w:rPr>
          <w:b/>
          <w:sz w:val="28"/>
          <w:szCs w:val="28"/>
        </w:rPr>
        <w:t xml:space="preserve"> </w:t>
      </w:r>
      <w:r>
        <w:rPr>
          <w:b/>
          <w:sz w:val="28"/>
          <w:szCs w:val="28"/>
        </w:rPr>
        <w:t>chất lượng học sinh năm học 2021 – 2022</w:t>
      </w:r>
    </w:p>
    <w:p w:rsidR="00444337" w:rsidRDefault="00444337" w:rsidP="00283B8E">
      <w:pPr>
        <w:spacing w:line="288" w:lineRule="auto"/>
        <w:jc w:val="center"/>
        <w:rPr>
          <w:b/>
          <w:sz w:val="28"/>
          <w:szCs w:val="28"/>
        </w:rPr>
      </w:pPr>
    </w:p>
    <w:p w:rsidR="002C751A" w:rsidRPr="00444337" w:rsidRDefault="002C751A" w:rsidP="002C751A">
      <w:pPr>
        <w:jc w:val="center"/>
        <w:rPr>
          <w:b/>
          <w:sz w:val="4"/>
          <w:szCs w:val="28"/>
        </w:rPr>
      </w:pPr>
    </w:p>
    <w:p w:rsidR="0039458D" w:rsidRDefault="00A85095" w:rsidP="002C751A">
      <w:pPr>
        <w:spacing w:before="120" w:after="120" w:line="288" w:lineRule="auto"/>
        <w:ind w:firstLine="720"/>
        <w:jc w:val="both"/>
        <w:outlineLvl w:val="0"/>
        <w:rPr>
          <w:sz w:val="28"/>
          <w:szCs w:val="28"/>
        </w:rPr>
      </w:pPr>
      <w:r w:rsidRPr="00AE453D">
        <w:rPr>
          <w:sz w:val="28"/>
          <w:szCs w:val="28"/>
        </w:rPr>
        <w:t>Căn cứ</w:t>
      </w:r>
      <w:r w:rsidR="0039458D" w:rsidRPr="00AE453D">
        <w:rPr>
          <w:sz w:val="28"/>
          <w:szCs w:val="28"/>
        </w:rPr>
        <w:t xml:space="preserve"> Thông tư số 22/2016/BGDĐT </w:t>
      </w:r>
      <w:r w:rsidRPr="00AE453D">
        <w:rPr>
          <w:sz w:val="28"/>
          <w:szCs w:val="28"/>
        </w:rPr>
        <w:t xml:space="preserve">và Thông tư số 27/2020/TT-BGDĐT </w:t>
      </w:r>
      <w:r w:rsidR="0039458D" w:rsidRPr="00AE453D">
        <w:rPr>
          <w:sz w:val="28"/>
          <w:szCs w:val="28"/>
        </w:rPr>
        <w:t>Ban hành quy địn</w:t>
      </w:r>
      <w:r w:rsidR="00EB5A62" w:rsidRPr="00AE453D">
        <w:rPr>
          <w:sz w:val="28"/>
          <w:szCs w:val="28"/>
        </w:rPr>
        <w:t>h về đánh giá học sinh Tiểu học;</w:t>
      </w:r>
    </w:p>
    <w:p w:rsidR="00273998" w:rsidRDefault="00273998" w:rsidP="002C751A">
      <w:pPr>
        <w:spacing w:before="120" w:after="120" w:line="288" w:lineRule="auto"/>
        <w:ind w:firstLine="720"/>
        <w:jc w:val="both"/>
        <w:outlineLvl w:val="0"/>
        <w:rPr>
          <w:sz w:val="28"/>
          <w:szCs w:val="28"/>
        </w:rPr>
      </w:pPr>
      <w:r>
        <w:rPr>
          <w:sz w:val="28"/>
          <w:szCs w:val="28"/>
        </w:rPr>
        <w:t xml:space="preserve">Căn cứ Quyết định số 2183/QĐ-UBND của Ủy ban nhân dân tỉnh Đắk Lăk Về việc Ban hành khung thời gian năm học 2021-2022 và Quyết định số 2793/QĐ-UBND về việc điều chỉnh khung thời gian năm học 2021-2022; </w:t>
      </w:r>
    </w:p>
    <w:p w:rsidR="00273998" w:rsidRPr="00AE453D" w:rsidRDefault="00273998" w:rsidP="002C751A">
      <w:pPr>
        <w:spacing w:before="120" w:after="120" w:line="288" w:lineRule="auto"/>
        <w:ind w:firstLine="720"/>
        <w:jc w:val="both"/>
        <w:outlineLvl w:val="0"/>
        <w:rPr>
          <w:sz w:val="28"/>
          <w:szCs w:val="28"/>
        </w:rPr>
      </w:pPr>
      <w:r>
        <w:rPr>
          <w:sz w:val="28"/>
          <w:szCs w:val="28"/>
        </w:rPr>
        <w:t>Căn cứ Công văn số 347/PGDĐT-GDTH ngày 8/11/2021 của Phòng GDĐT thị xã Buôn Hồ về việc hướng dẫn thực hiện nhiệm vụ GDTH năm học 2021-2022;</w:t>
      </w:r>
    </w:p>
    <w:p w:rsidR="002C751A" w:rsidRPr="00AE453D" w:rsidRDefault="00EB5A62" w:rsidP="00EB5A62">
      <w:pPr>
        <w:spacing w:line="312" w:lineRule="auto"/>
        <w:ind w:firstLine="567"/>
        <w:jc w:val="both"/>
        <w:rPr>
          <w:color w:val="000000"/>
          <w:sz w:val="28"/>
          <w:szCs w:val="28"/>
        </w:rPr>
      </w:pPr>
      <w:r w:rsidRPr="00AE453D">
        <w:rPr>
          <w:color w:val="000000"/>
          <w:sz w:val="28"/>
          <w:szCs w:val="28"/>
        </w:rPr>
        <w:t>Căn cứ tình hình thực tế của nhà trường, b</w:t>
      </w:r>
      <w:r w:rsidR="002C751A" w:rsidRPr="00AE453D">
        <w:rPr>
          <w:sz w:val="28"/>
          <w:szCs w:val="28"/>
          <w:lang w:val="sv-SE"/>
        </w:rPr>
        <w:t xml:space="preserve">ộ phận chuyên môn trường Tiểu học Trần Quốc Tuấn </w:t>
      </w:r>
      <w:r w:rsidR="00A85095" w:rsidRPr="00AE453D">
        <w:rPr>
          <w:sz w:val="28"/>
          <w:szCs w:val="28"/>
          <w:lang w:val="sv-SE"/>
        </w:rPr>
        <w:t>xây dựng</w:t>
      </w:r>
      <w:r w:rsidR="002C751A" w:rsidRPr="00AE453D">
        <w:rPr>
          <w:sz w:val="28"/>
          <w:szCs w:val="28"/>
          <w:lang w:val="sv-SE"/>
        </w:rPr>
        <w:t xml:space="preserve"> kế hoạch tổ chức kiểm tra định kì cuối năm và công tác nghiệm thu, bàn giao</w:t>
      </w:r>
      <w:r w:rsidR="00A85095" w:rsidRPr="00AE453D">
        <w:rPr>
          <w:sz w:val="28"/>
          <w:szCs w:val="28"/>
          <w:lang w:val="sv-SE"/>
        </w:rPr>
        <w:t xml:space="preserve"> </w:t>
      </w:r>
      <w:r w:rsidR="00AE453D">
        <w:rPr>
          <w:sz w:val="28"/>
          <w:szCs w:val="28"/>
          <w:lang w:val="sv-SE"/>
        </w:rPr>
        <w:t>chất lượng học sinh năm học 2021 – 2022</w:t>
      </w:r>
      <w:r w:rsidR="002C751A" w:rsidRPr="00AE453D">
        <w:rPr>
          <w:sz w:val="28"/>
          <w:szCs w:val="28"/>
          <w:lang w:val="sv-SE"/>
        </w:rPr>
        <w:t xml:space="preserve"> cụ thể như sau:</w:t>
      </w:r>
    </w:p>
    <w:p w:rsidR="002C751A" w:rsidRPr="002C751A" w:rsidRDefault="002C751A" w:rsidP="002C751A">
      <w:pPr>
        <w:spacing w:line="288" w:lineRule="auto"/>
        <w:ind w:firstLine="697"/>
        <w:jc w:val="both"/>
        <w:rPr>
          <w:b/>
          <w:sz w:val="28"/>
          <w:szCs w:val="28"/>
          <w:lang w:val="sv-SE"/>
        </w:rPr>
      </w:pPr>
      <w:r w:rsidRPr="002C751A">
        <w:rPr>
          <w:b/>
          <w:sz w:val="28"/>
          <w:szCs w:val="28"/>
          <w:lang w:val="sv-SE"/>
        </w:rPr>
        <w:t>I. Mục đích - Yêu cầu.</w:t>
      </w:r>
    </w:p>
    <w:p w:rsidR="002C751A" w:rsidRPr="002C751A" w:rsidRDefault="002C751A" w:rsidP="002C751A">
      <w:pPr>
        <w:spacing w:line="288" w:lineRule="auto"/>
        <w:ind w:firstLine="697"/>
        <w:jc w:val="both"/>
        <w:rPr>
          <w:i/>
          <w:sz w:val="28"/>
          <w:szCs w:val="28"/>
          <w:lang w:val="sv-SE"/>
        </w:rPr>
      </w:pPr>
      <w:r w:rsidRPr="002C751A">
        <w:rPr>
          <w:i/>
          <w:sz w:val="28"/>
          <w:szCs w:val="28"/>
          <w:lang w:val="sv-SE"/>
        </w:rPr>
        <w:t>a) Mục đích.</w:t>
      </w:r>
    </w:p>
    <w:p w:rsidR="002C751A" w:rsidRPr="002C751A" w:rsidRDefault="002C751A" w:rsidP="002C751A">
      <w:pPr>
        <w:spacing w:before="120" w:after="120" w:line="312" w:lineRule="auto"/>
        <w:ind w:firstLine="720"/>
        <w:jc w:val="both"/>
        <w:rPr>
          <w:sz w:val="28"/>
          <w:szCs w:val="28"/>
        </w:rPr>
      </w:pPr>
      <w:r w:rsidRPr="002C751A">
        <w:rPr>
          <w:sz w:val="28"/>
          <w:szCs w:val="28"/>
        </w:rPr>
        <w:t>Đánh giá đúng thực chất, khách quan chất lượng giáo dục của nhà trường.</w:t>
      </w:r>
    </w:p>
    <w:p w:rsidR="002C751A" w:rsidRPr="002C751A" w:rsidRDefault="002C751A" w:rsidP="002C751A">
      <w:pPr>
        <w:spacing w:before="120" w:after="120" w:line="312" w:lineRule="auto"/>
        <w:ind w:firstLine="720"/>
        <w:jc w:val="both"/>
        <w:rPr>
          <w:sz w:val="28"/>
          <w:szCs w:val="28"/>
        </w:rPr>
      </w:pPr>
      <w:r w:rsidRPr="002C751A">
        <w:rPr>
          <w:sz w:val="28"/>
          <w:szCs w:val="28"/>
        </w:rPr>
        <w:t>Bàn giao chất lượng giáo dục giữa các khối lớp trong trường tiểu học, giữa trường tiểu học với trường trung học cơ sở n</w:t>
      </w:r>
      <w:r w:rsidRPr="002C751A">
        <w:rPr>
          <w:sz w:val="28"/>
          <w:szCs w:val="28"/>
          <w:lang w:val="vi-VN"/>
        </w:rPr>
        <w:t xml:space="preserve">hằm đảm bảo tính khách quan của kết quả đánh giá chất lượng học sinh </w:t>
      </w:r>
      <w:r w:rsidRPr="002C751A">
        <w:rPr>
          <w:sz w:val="28"/>
          <w:szCs w:val="28"/>
        </w:rPr>
        <w:t xml:space="preserve">tiểu học </w:t>
      </w:r>
      <w:r w:rsidRPr="002C751A">
        <w:rPr>
          <w:sz w:val="28"/>
          <w:szCs w:val="28"/>
          <w:lang w:val="vi-VN"/>
        </w:rPr>
        <w:t>cuối năm học hoặc cuối cấp học</w:t>
      </w:r>
      <w:r w:rsidRPr="002C751A">
        <w:rPr>
          <w:sz w:val="28"/>
          <w:szCs w:val="28"/>
        </w:rPr>
        <w:t>.</w:t>
      </w:r>
    </w:p>
    <w:p w:rsidR="002C751A" w:rsidRPr="002C751A" w:rsidRDefault="002C751A" w:rsidP="002C751A">
      <w:pPr>
        <w:spacing w:before="120" w:after="120" w:line="312" w:lineRule="auto"/>
        <w:ind w:firstLine="720"/>
        <w:jc w:val="both"/>
        <w:rPr>
          <w:sz w:val="28"/>
          <w:szCs w:val="28"/>
        </w:rPr>
      </w:pPr>
      <w:r w:rsidRPr="002C751A">
        <w:rPr>
          <w:sz w:val="28"/>
          <w:szCs w:val="28"/>
        </w:rPr>
        <w:t>Đ</w:t>
      </w:r>
      <w:r w:rsidRPr="002C751A">
        <w:rPr>
          <w:sz w:val="28"/>
          <w:szCs w:val="28"/>
          <w:lang w:val="vi-VN"/>
        </w:rPr>
        <w:t>ảm bảo trách nhiệm của giáo viên dạy lớp năm học trước và giáo viên nhận lớp ở năm học sau; giúp giáo viên nhận lớp trong năm học tiếp theo có đủ thông tin cần thiết về quá trình và kết quả học tập, mức độ hình thành và phát triển năng lực, phẩm chất của học sinh để có kế hoạch, biện pháp giáo dục hiệu quả.</w:t>
      </w:r>
    </w:p>
    <w:p w:rsidR="002C751A" w:rsidRPr="002C751A" w:rsidRDefault="002C751A" w:rsidP="002C751A">
      <w:pPr>
        <w:spacing w:before="120" w:after="120" w:line="312" w:lineRule="auto"/>
        <w:ind w:firstLine="720"/>
        <w:jc w:val="both"/>
        <w:rPr>
          <w:sz w:val="28"/>
          <w:szCs w:val="28"/>
        </w:rPr>
      </w:pPr>
      <w:r w:rsidRPr="002C751A">
        <w:rPr>
          <w:sz w:val="28"/>
          <w:szCs w:val="28"/>
        </w:rPr>
        <w:t>Tăng cường vai trò, trách nhiệm của giáo viên, nhà trường tiểu học trong thực hiện các hoạt động giáo dục</w:t>
      </w:r>
    </w:p>
    <w:p w:rsidR="002C751A" w:rsidRPr="002C751A" w:rsidRDefault="002C751A" w:rsidP="002C751A">
      <w:pPr>
        <w:spacing w:line="288" w:lineRule="auto"/>
        <w:ind w:firstLine="697"/>
        <w:jc w:val="both"/>
        <w:rPr>
          <w:i/>
          <w:sz w:val="28"/>
          <w:szCs w:val="28"/>
          <w:lang w:val="sv-SE"/>
        </w:rPr>
      </w:pPr>
      <w:r w:rsidRPr="002C751A">
        <w:rPr>
          <w:i/>
          <w:sz w:val="28"/>
          <w:szCs w:val="28"/>
          <w:lang w:val="sv-SE"/>
        </w:rPr>
        <w:t>b) Yêu cầu.</w:t>
      </w:r>
    </w:p>
    <w:p w:rsidR="00D711EF" w:rsidRDefault="002C751A" w:rsidP="002C751A">
      <w:pPr>
        <w:spacing w:before="120" w:after="120" w:line="312" w:lineRule="auto"/>
        <w:ind w:firstLine="720"/>
        <w:jc w:val="both"/>
        <w:rPr>
          <w:sz w:val="28"/>
          <w:szCs w:val="28"/>
        </w:rPr>
        <w:sectPr w:rsidR="00D711EF" w:rsidSect="00273998">
          <w:pgSz w:w="12240" w:h="15840"/>
          <w:pgMar w:top="289" w:right="1134" w:bottom="289" w:left="1418" w:header="720" w:footer="720" w:gutter="0"/>
          <w:pgNumType w:start="2"/>
          <w:cols w:space="720"/>
          <w:docGrid w:linePitch="360"/>
        </w:sectPr>
      </w:pPr>
      <w:r w:rsidRPr="002C751A">
        <w:rPr>
          <w:sz w:val="28"/>
          <w:szCs w:val="28"/>
        </w:rPr>
        <w:t>Thực hiện nghiêm túc hướng dẫn về kiểm tra, đánh giá, bàn giao chất lượng học sinh tiểu học được q</w:t>
      </w:r>
      <w:r w:rsidR="0039458D">
        <w:rPr>
          <w:sz w:val="28"/>
          <w:szCs w:val="28"/>
        </w:rPr>
        <w:t>uy định tại các Điều 10, Điều 15</w:t>
      </w:r>
      <w:r w:rsidRPr="002C751A">
        <w:rPr>
          <w:sz w:val="28"/>
          <w:szCs w:val="28"/>
        </w:rPr>
        <w:t xml:space="preserve"> – </w:t>
      </w:r>
      <w:r w:rsidR="0039458D">
        <w:rPr>
          <w:sz w:val="28"/>
          <w:szCs w:val="28"/>
        </w:rPr>
        <w:t>Thông tư 22/2016/BGDĐT</w:t>
      </w:r>
      <w:r w:rsidR="00A85095">
        <w:rPr>
          <w:sz w:val="28"/>
          <w:szCs w:val="28"/>
        </w:rPr>
        <w:t xml:space="preserve">; Điều 12 Thông tư </w:t>
      </w:r>
      <w:bookmarkStart w:id="0" w:name="_GoBack"/>
      <w:bookmarkEnd w:id="0"/>
      <w:r w:rsidR="00A85095">
        <w:rPr>
          <w:sz w:val="28"/>
          <w:szCs w:val="28"/>
        </w:rPr>
        <w:t>27/2020/BGDĐT</w:t>
      </w:r>
      <w:r w:rsidRPr="002C751A">
        <w:rPr>
          <w:sz w:val="28"/>
          <w:szCs w:val="28"/>
        </w:rPr>
        <w:t xml:space="preserve"> của Bộ Giáo dục và Đào </w:t>
      </w:r>
    </w:p>
    <w:p w:rsidR="002C751A" w:rsidRPr="002C751A" w:rsidRDefault="002C751A" w:rsidP="00F2706F">
      <w:pPr>
        <w:spacing w:before="120" w:after="120" w:line="312" w:lineRule="auto"/>
        <w:jc w:val="both"/>
        <w:rPr>
          <w:sz w:val="28"/>
          <w:szCs w:val="28"/>
        </w:rPr>
      </w:pPr>
      <w:r w:rsidRPr="002C751A">
        <w:rPr>
          <w:sz w:val="28"/>
          <w:szCs w:val="28"/>
        </w:rPr>
        <w:lastRenderedPageBreak/>
        <w:t>tạo ban hành Quy định về đánh giá học sinh tiểu học, không tạo áp lực với học sinh, giáo viên và phụ huynh học sinh.</w:t>
      </w:r>
    </w:p>
    <w:p w:rsidR="002C751A" w:rsidRPr="002C751A" w:rsidRDefault="002C751A" w:rsidP="002C751A">
      <w:pPr>
        <w:spacing w:before="120" w:after="120" w:line="312" w:lineRule="auto"/>
        <w:ind w:firstLine="720"/>
        <w:jc w:val="both"/>
        <w:rPr>
          <w:sz w:val="28"/>
          <w:szCs w:val="28"/>
        </w:rPr>
      </w:pPr>
      <w:r w:rsidRPr="002C751A">
        <w:rPr>
          <w:sz w:val="28"/>
          <w:szCs w:val="28"/>
        </w:rPr>
        <w:t>Ban giám hiệu, các khối trưởng, giáo viên đứng lớp phải cộng đồng trách nhiệm về công tác ra đề kiểm tra, về kết quả kiểm tra, đánh giá và nghiệm thu bàn giao chất lượng giáo dục học sinh.</w:t>
      </w:r>
    </w:p>
    <w:p w:rsidR="002C751A" w:rsidRPr="002C751A" w:rsidRDefault="002C751A" w:rsidP="002C751A">
      <w:pPr>
        <w:spacing w:before="120" w:after="120" w:line="312" w:lineRule="auto"/>
        <w:ind w:firstLine="720"/>
        <w:jc w:val="both"/>
        <w:rPr>
          <w:b/>
          <w:sz w:val="28"/>
          <w:szCs w:val="28"/>
        </w:rPr>
      </w:pPr>
      <w:r w:rsidRPr="002C751A">
        <w:rPr>
          <w:b/>
          <w:sz w:val="28"/>
          <w:szCs w:val="28"/>
        </w:rPr>
        <w:t>II. Nội dung.</w:t>
      </w:r>
    </w:p>
    <w:p w:rsidR="002C751A" w:rsidRPr="002C751A" w:rsidRDefault="002C751A" w:rsidP="002C751A">
      <w:pPr>
        <w:spacing w:before="120" w:after="120" w:line="312" w:lineRule="auto"/>
        <w:ind w:firstLine="720"/>
        <w:jc w:val="both"/>
        <w:rPr>
          <w:b/>
          <w:sz w:val="28"/>
          <w:szCs w:val="28"/>
        </w:rPr>
      </w:pPr>
      <w:r w:rsidRPr="002C751A">
        <w:rPr>
          <w:b/>
          <w:sz w:val="28"/>
          <w:szCs w:val="28"/>
        </w:rPr>
        <w:t>1. Tổ chức kiểm tra định kì cuối năm.</w:t>
      </w:r>
    </w:p>
    <w:p w:rsidR="002C751A" w:rsidRPr="006014A3" w:rsidRDefault="006014A3" w:rsidP="006014A3">
      <w:pPr>
        <w:spacing w:before="120" w:after="120" w:line="312" w:lineRule="auto"/>
        <w:ind w:left="720"/>
        <w:jc w:val="both"/>
        <w:rPr>
          <w:sz w:val="28"/>
          <w:szCs w:val="28"/>
        </w:rPr>
      </w:pPr>
      <w:r w:rsidRPr="006014A3">
        <w:rPr>
          <w:sz w:val="28"/>
          <w:szCs w:val="28"/>
        </w:rPr>
        <w:t xml:space="preserve">a) </w:t>
      </w:r>
      <w:r w:rsidR="002C751A" w:rsidRPr="006014A3">
        <w:rPr>
          <w:sz w:val="28"/>
          <w:szCs w:val="28"/>
        </w:rPr>
        <w:t>Công tác ra đề thi.</w:t>
      </w:r>
    </w:p>
    <w:p w:rsidR="0039458D" w:rsidRDefault="002C751A" w:rsidP="002C751A">
      <w:pPr>
        <w:spacing w:before="120" w:after="120" w:line="312" w:lineRule="auto"/>
        <w:ind w:firstLine="720"/>
        <w:jc w:val="both"/>
        <w:rPr>
          <w:sz w:val="28"/>
          <w:szCs w:val="28"/>
        </w:rPr>
      </w:pPr>
      <w:r w:rsidRPr="002C751A">
        <w:rPr>
          <w:sz w:val="28"/>
          <w:szCs w:val="28"/>
        </w:rPr>
        <w:t xml:space="preserve">Thực hiện theo đúng Thông tư </w:t>
      </w:r>
      <w:r w:rsidR="0039458D">
        <w:rPr>
          <w:sz w:val="28"/>
          <w:szCs w:val="28"/>
        </w:rPr>
        <w:t>22/2016/BGDĐT</w:t>
      </w:r>
      <w:r w:rsidR="00A85095">
        <w:rPr>
          <w:sz w:val="28"/>
          <w:szCs w:val="28"/>
        </w:rPr>
        <w:t xml:space="preserve"> Và</w:t>
      </w:r>
      <w:r w:rsidR="00A85095" w:rsidRPr="00A85095">
        <w:rPr>
          <w:sz w:val="28"/>
          <w:szCs w:val="28"/>
        </w:rPr>
        <w:t xml:space="preserve"> </w:t>
      </w:r>
      <w:r w:rsidR="00A85095">
        <w:rPr>
          <w:sz w:val="28"/>
          <w:szCs w:val="28"/>
        </w:rPr>
        <w:t xml:space="preserve">Thông tư 27/2020/BGDĐT </w:t>
      </w:r>
      <w:r w:rsidRPr="002C751A">
        <w:rPr>
          <w:sz w:val="28"/>
          <w:szCs w:val="28"/>
        </w:rPr>
        <w:t xml:space="preserve"> Tất cả giáo viên tham gia giảng dạy cùng ra đề kiểm tra. </w:t>
      </w:r>
    </w:p>
    <w:p w:rsidR="002C751A" w:rsidRPr="002C751A" w:rsidRDefault="002C751A" w:rsidP="002C751A">
      <w:pPr>
        <w:spacing w:before="120" w:after="120" w:line="312" w:lineRule="auto"/>
        <w:ind w:firstLine="720"/>
        <w:jc w:val="both"/>
        <w:rPr>
          <w:sz w:val="28"/>
          <w:szCs w:val="28"/>
        </w:rPr>
      </w:pPr>
      <w:r w:rsidRPr="002C751A">
        <w:rPr>
          <w:sz w:val="28"/>
          <w:szCs w:val="28"/>
        </w:rPr>
        <w:t xml:space="preserve">Các khối trưởng sau khi thống nhất đề kiểm tra cùng với giáo viên trong khối, hoàn thành đề thi và nộp về chuyên môn ngày </w:t>
      </w:r>
      <w:r w:rsidR="00AE453D">
        <w:rPr>
          <w:sz w:val="28"/>
          <w:szCs w:val="28"/>
        </w:rPr>
        <w:t>5/5/2022</w:t>
      </w:r>
      <w:r w:rsidRPr="002C751A">
        <w:rPr>
          <w:sz w:val="28"/>
          <w:szCs w:val="28"/>
        </w:rPr>
        <w:t>.</w:t>
      </w:r>
    </w:p>
    <w:p w:rsidR="002C751A" w:rsidRPr="002C751A" w:rsidRDefault="002C751A" w:rsidP="002C751A">
      <w:pPr>
        <w:spacing w:before="120" w:after="120" w:line="312" w:lineRule="auto"/>
        <w:ind w:firstLine="720"/>
        <w:jc w:val="both"/>
        <w:rPr>
          <w:sz w:val="28"/>
          <w:szCs w:val="28"/>
        </w:rPr>
      </w:pPr>
      <w:r w:rsidRPr="002C751A">
        <w:rPr>
          <w:sz w:val="28"/>
          <w:szCs w:val="28"/>
        </w:rPr>
        <w:t>Bộ phận chuyên môn nhà trường</w:t>
      </w:r>
      <w:r w:rsidR="0039458D">
        <w:rPr>
          <w:sz w:val="28"/>
          <w:szCs w:val="28"/>
        </w:rPr>
        <w:t xml:space="preserve"> phối hợp cùng các khối trưởng tiến hành thẩm định các đề kiểm tra</w:t>
      </w:r>
      <w:r w:rsidRPr="002C751A">
        <w:rPr>
          <w:sz w:val="28"/>
          <w:szCs w:val="28"/>
        </w:rPr>
        <w:t xml:space="preserve"> hoàn thành tất </w:t>
      </w:r>
      <w:r w:rsidR="00A85095">
        <w:rPr>
          <w:sz w:val="28"/>
          <w:szCs w:val="28"/>
        </w:rPr>
        <w:t xml:space="preserve">tất </w:t>
      </w:r>
      <w:r w:rsidRPr="002C751A">
        <w:rPr>
          <w:sz w:val="28"/>
          <w:szCs w:val="28"/>
        </w:rPr>
        <w:t xml:space="preserve">cả đề thi vào ngày </w:t>
      </w:r>
      <w:r w:rsidR="00AE453D">
        <w:rPr>
          <w:sz w:val="28"/>
          <w:szCs w:val="28"/>
        </w:rPr>
        <w:t>11/5/2022</w:t>
      </w:r>
      <w:r w:rsidR="00EB5A62">
        <w:rPr>
          <w:sz w:val="28"/>
          <w:szCs w:val="28"/>
        </w:rPr>
        <w:t xml:space="preserve"> trình Hiệu trưởng duyệt và pho</w:t>
      </w:r>
      <w:r w:rsidRPr="002C751A">
        <w:rPr>
          <w:sz w:val="28"/>
          <w:szCs w:val="28"/>
        </w:rPr>
        <w:t>to cho học sinh.</w:t>
      </w:r>
    </w:p>
    <w:p w:rsidR="002C751A" w:rsidRPr="006014A3" w:rsidRDefault="006014A3" w:rsidP="006014A3">
      <w:pPr>
        <w:spacing w:before="120" w:after="120" w:line="312" w:lineRule="auto"/>
        <w:ind w:left="720"/>
        <w:jc w:val="both"/>
        <w:rPr>
          <w:sz w:val="28"/>
          <w:szCs w:val="28"/>
        </w:rPr>
      </w:pPr>
      <w:r w:rsidRPr="006014A3">
        <w:rPr>
          <w:sz w:val="28"/>
          <w:szCs w:val="28"/>
        </w:rPr>
        <w:t xml:space="preserve">b) </w:t>
      </w:r>
      <w:r w:rsidR="002C751A" w:rsidRPr="006014A3">
        <w:rPr>
          <w:sz w:val="28"/>
          <w:szCs w:val="28"/>
        </w:rPr>
        <w:t>Công tác tổ chức kiểm tra cuối năm.</w:t>
      </w:r>
    </w:p>
    <w:p w:rsidR="002C751A" w:rsidRPr="002C751A" w:rsidRDefault="002C751A" w:rsidP="002C751A">
      <w:pPr>
        <w:spacing w:before="120" w:after="120" w:line="312" w:lineRule="auto"/>
        <w:ind w:firstLine="709"/>
        <w:jc w:val="both"/>
        <w:rPr>
          <w:sz w:val="28"/>
          <w:szCs w:val="28"/>
        </w:rPr>
      </w:pPr>
      <w:r w:rsidRPr="002C751A">
        <w:rPr>
          <w:sz w:val="28"/>
          <w:szCs w:val="28"/>
        </w:rPr>
        <w:t xml:space="preserve">Tổ chức kiểm tra phải thực sự nghiêm túc, khách quan, không gây áp lực cho học sinh theo đúng tinh thần Thông tư </w:t>
      </w:r>
      <w:r w:rsidR="00A85095">
        <w:rPr>
          <w:sz w:val="28"/>
          <w:szCs w:val="28"/>
        </w:rPr>
        <w:t>22/2016/BGDĐT Và</w:t>
      </w:r>
      <w:r w:rsidR="00A85095" w:rsidRPr="00A85095">
        <w:rPr>
          <w:sz w:val="28"/>
          <w:szCs w:val="28"/>
        </w:rPr>
        <w:t xml:space="preserve"> </w:t>
      </w:r>
      <w:r w:rsidR="00A85095">
        <w:rPr>
          <w:sz w:val="28"/>
          <w:szCs w:val="28"/>
        </w:rPr>
        <w:t>Thông tư 27/2020/BGDĐT</w:t>
      </w:r>
      <w:r w:rsidR="00E61AFF">
        <w:rPr>
          <w:sz w:val="28"/>
          <w:szCs w:val="28"/>
        </w:rPr>
        <w:t xml:space="preserve"> G</w:t>
      </w:r>
      <w:r w:rsidRPr="002C751A">
        <w:rPr>
          <w:sz w:val="28"/>
          <w:szCs w:val="28"/>
        </w:rPr>
        <w:t>iáo viên dạy lớp nào sẽ coi thi lớp đó.</w:t>
      </w:r>
    </w:p>
    <w:p w:rsidR="002C751A" w:rsidRDefault="002C751A" w:rsidP="002C751A">
      <w:pPr>
        <w:spacing w:before="120" w:after="120" w:line="312" w:lineRule="auto"/>
        <w:ind w:firstLine="709"/>
        <w:jc w:val="both"/>
        <w:rPr>
          <w:sz w:val="28"/>
          <w:szCs w:val="28"/>
        </w:rPr>
      </w:pPr>
      <w:r w:rsidRPr="002C751A">
        <w:rPr>
          <w:sz w:val="28"/>
          <w:szCs w:val="28"/>
        </w:rPr>
        <w:t>Thời gian thi cụ thể:</w:t>
      </w:r>
    </w:p>
    <w:tbl>
      <w:tblPr>
        <w:tblStyle w:val="TableGrid"/>
        <w:tblW w:w="0" w:type="auto"/>
        <w:tblLook w:val="04A0" w:firstRow="1" w:lastRow="0" w:firstColumn="1" w:lastColumn="0" w:noHBand="0" w:noVBand="1"/>
      </w:tblPr>
      <w:tblGrid>
        <w:gridCol w:w="1170"/>
        <w:gridCol w:w="2075"/>
        <w:gridCol w:w="3143"/>
        <w:gridCol w:w="3044"/>
      </w:tblGrid>
      <w:tr w:rsidR="003601D5" w:rsidTr="003601D5">
        <w:tc>
          <w:tcPr>
            <w:tcW w:w="1170" w:type="dxa"/>
          </w:tcPr>
          <w:p w:rsidR="00F27B74" w:rsidRPr="00A76501" w:rsidRDefault="00F27B74" w:rsidP="00A76501">
            <w:pPr>
              <w:jc w:val="center"/>
              <w:rPr>
                <w:b/>
              </w:rPr>
            </w:pPr>
            <w:r w:rsidRPr="00A76501">
              <w:rPr>
                <w:b/>
              </w:rPr>
              <w:t>Thời gian</w:t>
            </w:r>
          </w:p>
        </w:tc>
        <w:tc>
          <w:tcPr>
            <w:tcW w:w="2075" w:type="dxa"/>
          </w:tcPr>
          <w:p w:rsidR="00F27B74" w:rsidRPr="00A76501" w:rsidRDefault="00F27B74" w:rsidP="00A76501">
            <w:pPr>
              <w:jc w:val="center"/>
              <w:rPr>
                <w:b/>
              </w:rPr>
            </w:pPr>
            <w:r w:rsidRPr="00A76501">
              <w:rPr>
                <w:b/>
              </w:rPr>
              <w:t>Môn thi</w:t>
            </w:r>
          </w:p>
        </w:tc>
        <w:tc>
          <w:tcPr>
            <w:tcW w:w="3143" w:type="dxa"/>
          </w:tcPr>
          <w:p w:rsidR="00F27B74" w:rsidRPr="00A76501" w:rsidRDefault="00F27B74" w:rsidP="00A76501">
            <w:pPr>
              <w:jc w:val="center"/>
              <w:rPr>
                <w:b/>
              </w:rPr>
            </w:pPr>
            <w:r w:rsidRPr="00A76501">
              <w:rPr>
                <w:b/>
              </w:rPr>
              <w:t>GV coi thi</w:t>
            </w:r>
          </w:p>
        </w:tc>
        <w:tc>
          <w:tcPr>
            <w:tcW w:w="3044" w:type="dxa"/>
          </w:tcPr>
          <w:p w:rsidR="00F27B74" w:rsidRPr="00A76501" w:rsidRDefault="003601D5" w:rsidP="00A76501">
            <w:pPr>
              <w:jc w:val="center"/>
              <w:rPr>
                <w:b/>
              </w:rPr>
            </w:pPr>
            <w:r>
              <w:rPr>
                <w:b/>
              </w:rPr>
              <w:t>Ghi chú</w:t>
            </w:r>
          </w:p>
        </w:tc>
      </w:tr>
      <w:tr w:rsidR="003601D5" w:rsidTr="003601D5">
        <w:tc>
          <w:tcPr>
            <w:tcW w:w="1170" w:type="dxa"/>
          </w:tcPr>
          <w:p w:rsidR="00F27B74" w:rsidRPr="00F27B74" w:rsidRDefault="00AE453D" w:rsidP="00A76501">
            <w:pPr>
              <w:jc w:val="center"/>
            </w:pPr>
            <w:r>
              <w:t>9-13</w:t>
            </w:r>
            <w:r w:rsidR="003601D5">
              <w:t>/5</w:t>
            </w:r>
          </w:p>
        </w:tc>
        <w:tc>
          <w:tcPr>
            <w:tcW w:w="2075" w:type="dxa"/>
          </w:tcPr>
          <w:p w:rsidR="00F27B74" w:rsidRPr="00F27B74" w:rsidRDefault="00AE453D" w:rsidP="00F27B74">
            <w:r>
              <w:t xml:space="preserve">Tiếng Anh các lớp </w:t>
            </w:r>
            <w:r w:rsidR="003601D5">
              <w:t>3,4,5</w:t>
            </w:r>
          </w:p>
        </w:tc>
        <w:tc>
          <w:tcPr>
            <w:tcW w:w="3143" w:type="dxa"/>
          </w:tcPr>
          <w:p w:rsidR="00F27B74" w:rsidRPr="00F27B74" w:rsidRDefault="003601D5" w:rsidP="00A76501">
            <w:r>
              <w:t>GV Tiếng Anh</w:t>
            </w:r>
          </w:p>
        </w:tc>
        <w:tc>
          <w:tcPr>
            <w:tcW w:w="3044" w:type="dxa"/>
          </w:tcPr>
          <w:p w:rsidR="00C22961" w:rsidRPr="00F27B74" w:rsidRDefault="00AE453D" w:rsidP="00C22961">
            <w:r>
              <w:t>Các phần thi nghe – nói – đọc – viết do GV bố trí theo thời khóa biểu</w:t>
            </w:r>
          </w:p>
        </w:tc>
      </w:tr>
      <w:tr w:rsidR="003601D5" w:rsidTr="003601D5">
        <w:tc>
          <w:tcPr>
            <w:tcW w:w="1170" w:type="dxa"/>
          </w:tcPr>
          <w:p w:rsidR="00F27B74" w:rsidRPr="00F27B74" w:rsidRDefault="00AE453D" w:rsidP="00C22961">
            <w:pPr>
              <w:jc w:val="center"/>
            </w:pPr>
            <w:r>
              <w:t>9-13</w:t>
            </w:r>
            <w:r w:rsidR="003601D5">
              <w:t>/5</w:t>
            </w:r>
          </w:p>
        </w:tc>
        <w:tc>
          <w:tcPr>
            <w:tcW w:w="2075" w:type="dxa"/>
          </w:tcPr>
          <w:p w:rsidR="00F27B74" w:rsidRPr="00F27B74" w:rsidRDefault="003601D5" w:rsidP="00A76501">
            <w:r>
              <w:t>Tin học</w:t>
            </w:r>
          </w:p>
        </w:tc>
        <w:tc>
          <w:tcPr>
            <w:tcW w:w="3143" w:type="dxa"/>
          </w:tcPr>
          <w:p w:rsidR="00F27B74" w:rsidRPr="00F27B74" w:rsidRDefault="003601D5" w:rsidP="00A76501">
            <w:r>
              <w:t>Cô My GV tin học</w:t>
            </w:r>
          </w:p>
        </w:tc>
        <w:tc>
          <w:tcPr>
            <w:tcW w:w="3044" w:type="dxa"/>
          </w:tcPr>
          <w:p w:rsidR="00C22961" w:rsidRPr="00F27B74" w:rsidRDefault="00AE453D" w:rsidP="00A76501">
            <w:r>
              <w:t>Theo TKB môn học</w:t>
            </w:r>
          </w:p>
        </w:tc>
      </w:tr>
      <w:tr w:rsidR="003601D5" w:rsidTr="003601D5">
        <w:tc>
          <w:tcPr>
            <w:tcW w:w="1170" w:type="dxa"/>
          </w:tcPr>
          <w:p w:rsidR="00F27B74" w:rsidRPr="00F27B74" w:rsidRDefault="00AE453D" w:rsidP="00A76501">
            <w:pPr>
              <w:jc w:val="center"/>
            </w:pPr>
            <w:r>
              <w:t>17/5</w:t>
            </w:r>
          </w:p>
        </w:tc>
        <w:tc>
          <w:tcPr>
            <w:tcW w:w="2075" w:type="dxa"/>
          </w:tcPr>
          <w:p w:rsidR="00AE453D" w:rsidRDefault="00AE453D" w:rsidP="00A76501">
            <w:r>
              <w:t>- Sáng: Khoa học</w:t>
            </w:r>
          </w:p>
          <w:p w:rsidR="00F27B74" w:rsidRPr="00F27B74" w:rsidRDefault="00AE453D" w:rsidP="00A76501">
            <w:r>
              <w:t xml:space="preserve">- Chiều: </w:t>
            </w:r>
            <w:r w:rsidR="003601D5">
              <w:t>Lịch sử và địa lí</w:t>
            </w:r>
          </w:p>
        </w:tc>
        <w:tc>
          <w:tcPr>
            <w:tcW w:w="3143" w:type="dxa"/>
          </w:tcPr>
          <w:p w:rsidR="00F27B74" w:rsidRPr="00F27B74" w:rsidRDefault="003601D5" w:rsidP="00F27B74">
            <w:r>
              <w:t>GVCN các lớp</w:t>
            </w:r>
          </w:p>
        </w:tc>
        <w:tc>
          <w:tcPr>
            <w:tcW w:w="3044" w:type="dxa"/>
          </w:tcPr>
          <w:p w:rsidR="00F27B74" w:rsidRPr="00F27B74" w:rsidRDefault="00F27B74" w:rsidP="00A76501"/>
        </w:tc>
      </w:tr>
      <w:tr w:rsidR="003601D5" w:rsidTr="003601D5">
        <w:tc>
          <w:tcPr>
            <w:tcW w:w="1170" w:type="dxa"/>
          </w:tcPr>
          <w:p w:rsidR="00F27B74" w:rsidRPr="00F27B74" w:rsidRDefault="00687C47" w:rsidP="00A76501">
            <w:pPr>
              <w:jc w:val="center"/>
            </w:pPr>
            <w:r>
              <w:t>18</w:t>
            </w:r>
            <w:r w:rsidR="003601D5">
              <w:t>/5</w:t>
            </w:r>
          </w:p>
        </w:tc>
        <w:tc>
          <w:tcPr>
            <w:tcW w:w="2075" w:type="dxa"/>
          </w:tcPr>
          <w:p w:rsidR="00F27B74" w:rsidRPr="00F27B74" w:rsidRDefault="003601D5" w:rsidP="00F27B74">
            <w:r>
              <w:t>Tiếng Việt</w:t>
            </w:r>
          </w:p>
        </w:tc>
        <w:tc>
          <w:tcPr>
            <w:tcW w:w="3143" w:type="dxa"/>
          </w:tcPr>
          <w:p w:rsidR="00F27B74" w:rsidRPr="00F27B74" w:rsidRDefault="003601D5" w:rsidP="00F27B74">
            <w:r>
              <w:t>GVCN các lớp + GV THCS Hùng Vương (Đối với lớp 5)</w:t>
            </w:r>
          </w:p>
        </w:tc>
        <w:tc>
          <w:tcPr>
            <w:tcW w:w="3044" w:type="dxa"/>
          </w:tcPr>
          <w:p w:rsidR="00F27B74" w:rsidRPr="00F27B74" w:rsidRDefault="00F27B74" w:rsidP="00A76501"/>
        </w:tc>
      </w:tr>
      <w:tr w:rsidR="003601D5" w:rsidTr="003601D5">
        <w:tc>
          <w:tcPr>
            <w:tcW w:w="1170" w:type="dxa"/>
          </w:tcPr>
          <w:p w:rsidR="00F27B74" w:rsidRPr="00F27B74" w:rsidRDefault="00687C47" w:rsidP="00A76501">
            <w:pPr>
              <w:jc w:val="center"/>
            </w:pPr>
            <w:r>
              <w:t>19</w:t>
            </w:r>
            <w:r w:rsidR="003601D5">
              <w:t>/5</w:t>
            </w:r>
          </w:p>
        </w:tc>
        <w:tc>
          <w:tcPr>
            <w:tcW w:w="2075" w:type="dxa"/>
          </w:tcPr>
          <w:p w:rsidR="00F27B74" w:rsidRPr="00F27B74" w:rsidRDefault="003601D5" w:rsidP="00F27B74">
            <w:r>
              <w:t>Toán</w:t>
            </w:r>
          </w:p>
        </w:tc>
        <w:tc>
          <w:tcPr>
            <w:tcW w:w="3143" w:type="dxa"/>
          </w:tcPr>
          <w:p w:rsidR="00F27B74" w:rsidRPr="00F27B74" w:rsidRDefault="003601D5" w:rsidP="00F27B74">
            <w:r>
              <w:t>GVCN các lớp + GV THCS Hùng Vương (Đối với lớp 5)</w:t>
            </w:r>
          </w:p>
        </w:tc>
        <w:tc>
          <w:tcPr>
            <w:tcW w:w="3044" w:type="dxa"/>
          </w:tcPr>
          <w:p w:rsidR="00F27B74" w:rsidRPr="00F27B74" w:rsidRDefault="00F27B74" w:rsidP="00A76501"/>
        </w:tc>
      </w:tr>
      <w:tr w:rsidR="00687C47" w:rsidTr="009545F8">
        <w:tc>
          <w:tcPr>
            <w:tcW w:w="1170" w:type="dxa"/>
          </w:tcPr>
          <w:p w:rsidR="00687C47" w:rsidRDefault="00687C47" w:rsidP="00A76501">
            <w:pPr>
              <w:jc w:val="center"/>
            </w:pPr>
            <w:r>
              <w:t>20</w:t>
            </w:r>
          </w:p>
        </w:tc>
        <w:tc>
          <w:tcPr>
            <w:tcW w:w="8262" w:type="dxa"/>
            <w:gridSpan w:val="3"/>
          </w:tcPr>
          <w:p w:rsidR="00687C47" w:rsidRPr="00F27B74" w:rsidRDefault="00687C47" w:rsidP="00A76501">
            <w:r>
              <w:t>Tập trung chấm thi</w:t>
            </w:r>
            <w:r w:rsidR="00AE453D">
              <w:t>.</w:t>
            </w:r>
          </w:p>
        </w:tc>
      </w:tr>
    </w:tbl>
    <w:p w:rsidR="00444337" w:rsidRPr="00444337" w:rsidRDefault="00444337" w:rsidP="00444337">
      <w:pPr>
        <w:spacing w:before="120" w:after="120" w:line="312" w:lineRule="auto"/>
        <w:ind w:firstLine="709"/>
        <w:jc w:val="both"/>
        <w:rPr>
          <w:sz w:val="28"/>
          <w:szCs w:val="28"/>
        </w:rPr>
      </w:pPr>
      <w:r w:rsidRPr="00444337">
        <w:rPr>
          <w:sz w:val="28"/>
          <w:szCs w:val="28"/>
        </w:rPr>
        <w:t>c</w:t>
      </w:r>
      <w:r>
        <w:rPr>
          <w:sz w:val="28"/>
          <w:szCs w:val="28"/>
        </w:rPr>
        <w:t>)</w:t>
      </w:r>
      <w:r w:rsidRPr="00444337">
        <w:rPr>
          <w:sz w:val="28"/>
          <w:szCs w:val="28"/>
        </w:rPr>
        <w:t xml:space="preserve"> Công tác chấm thi.</w:t>
      </w:r>
    </w:p>
    <w:p w:rsidR="00444337" w:rsidRPr="002C751A" w:rsidRDefault="00444337" w:rsidP="00444337">
      <w:pPr>
        <w:spacing w:before="120" w:after="120" w:line="312" w:lineRule="auto"/>
        <w:ind w:firstLine="709"/>
        <w:jc w:val="both"/>
        <w:rPr>
          <w:sz w:val="28"/>
          <w:szCs w:val="28"/>
        </w:rPr>
      </w:pPr>
      <w:r w:rsidRPr="002C751A">
        <w:rPr>
          <w:sz w:val="28"/>
          <w:szCs w:val="28"/>
        </w:rPr>
        <w:lastRenderedPageBreak/>
        <w:t xml:space="preserve">-  Đối với các lớp 1, 2, 3 và 4 giáo viên chủ </w:t>
      </w:r>
      <w:r w:rsidR="00AE453D">
        <w:rPr>
          <w:sz w:val="28"/>
          <w:szCs w:val="28"/>
        </w:rPr>
        <w:t>nhiệm ( dạy môn ) năm học 2021</w:t>
      </w:r>
      <w:r>
        <w:rPr>
          <w:sz w:val="28"/>
          <w:szCs w:val="28"/>
        </w:rPr>
        <w:t xml:space="preserve"> – 202</w:t>
      </w:r>
      <w:r w:rsidR="00AE453D">
        <w:rPr>
          <w:sz w:val="28"/>
          <w:szCs w:val="28"/>
        </w:rPr>
        <w:t>2</w:t>
      </w:r>
      <w:r w:rsidRPr="002C751A">
        <w:rPr>
          <w:sz w:val="28"/>
          <w:szCs w:val="28"/>
        </w:rPr>
        <w:t xml:space="preserve"> kết hợp cùng giáo viên c</w:t>
      </w:r>
      <w:r>
        <w:rPr>
          <w:sz w:val="28"/>
          <w:szCs w:val="28"/>
        </w:rPr>
        <w:t>h</w:t>
      </w:r>
      <w:r w:rsidR="00AE453D">
        <w:rPr>
          <w:sz w:val="28"/>
          <w:szCs w:val="28"/>
        </w:rPr>
        <w:t>ủ nhiệm ( dạy môn ) năm học 2022 – 2023</w:t>
      </w:r>
      <w:r w:rsidR="003601D5">
        <w:rPr>
          <w:sz w:val="28"/>
          <w:szCs w:val="28"/>
        </w:rPr>
        <w:t xml:space="preserve"> </w:t>
      </w:r>
      <w:r w:rsidRPr="002C751A">
        <w:rPr>
          <w:sz w:val="28"/>
          <w:szCs w:val="28"/>
        </w:rPr>
        <w:t xml:space="preserve">do </w:t>
      </w:r>
      <w:r>
        <w:rPr>
          <w:sz w:val="28"/>
          <w:szCs w:val="28"/>
        </w:rPr>
        <w:t>Hiệu trưởng</w:t>
      </w:r>
      <w:r w:rsidRPr="002C751A">
        <w:rPr>
          <w:sz w:val="28"/>
          <w:szCs w:val="28"/>
        </w:rPr>
        <w:t xml:space="preserve"> phân công cùng chấm. Biên bản chấm thi phải được cả hai người phối hợp cùng kí.</w:t>
      </w:r>
    </w:p>
    <w:p w:rsidR="00444337" w:rsidRDefault="00444337" w:rsidP="00444337">
      <w:pPr>
        <w:spacing w:before="120" w:after="120" w:line="312" w:lineRule="auto"/>
        <w:ind w:firstLine="709"/>
        <w:jc w:val="both"/>
        <w:rPr>
          <w:sz w:val="28"/>
          <w:szCs w:val="28"/>
        </w:rPr>
      </w:pPr>
      <w:r w:rsidRPr="002C751A">
        <w:rPr>
          <w:sz w:val="28"/>
          <w:szCs w:val="28"/>
        </w:rPr>
        <w:t>Riêng đối với học sinh lớp 5 nếu có GV lớp 6 do trường THCS phân công thì cũng thực hiện phối hợp như trên.</w:t>
      </w:r>
    </w:p>
    <w:p w:rsidR="002C751A" w:rsidRPr="002C751A" w:rsidRDefault="006014A3" w:rsidP="002C751A">
      <w:pPr>
        <w:spacing w:before="120" w:after="120" w:line="312" w:lineRule="auto"/>
        <w:ind w:firstLine="709"/>
        <w:jc w:val="both"/>
        <w:rPr>
          <w:b/>
          <w:sz w:val="28"/>
          <w:szCs w:val="28"/>
        </w:rPr>
      </w:pPr>
      <w:r>
        <w:rPr>
          <w:b/>
          <w:sz w:val="28"/>
          <w:szCs w:val="28"/>
        </w:rPr>
        <w:t xml:space="preserve">II. </w:t>
      </w:r>
      <w:r w:rsidR="002C751A" w:rsidRPr="002C751A">
        <w:rPr>
          <w:b/>
          <w:sz w:val="28"/>
          <w:szCs w:val="28"/>
        </w:rPr>
        <w:t xml:space="preserve"> Công tác nghiệm thu và bàn giao chất lượng học sinh.</w:t>
      </w:r>
    </w:p>
    <w:p w:rsidR="002C751A" w:rsidRPr="002C751A" w:rsidRDefault="002C751A" w:rsidP="002C751A">
      <w:pPr>
        <w:spacing w:before="120" w:after="120" w:line="312" w:lineRule="auto"/>
        <w:ind w:firstLine="709"/>
        <w:jc w:val="both"/>
        <w:rPr>
          <w:sz w:val="28"/>
          <w:szCs w:val="28"/>
        </w:rPr>
      </w:pPr>
      <w:r w:rsidRPr="002C751A">
        <w:rPr>
          <w:sz w:val="28"/>
          <w:szCs w:val="28"/>
        </w:rPr>
        <w:t>- Giáo viên chủ nhiệm các lớp lập biên bản bàn giao</w:t>
      </w:r>
      <w:r w:rsidR="003601D5">
        <w:rPr>
          <w:sz w:val="28"/>
          <w:szCs w:val="28"/>
        </w:rPr>
        <w:t xml:space="preserve"> </w:t>
      </w:r>
      <w:r w:rsidR="00AE453D">
        <w:rPr>
          <w:sz w:val="28"/>
          <w:szCs w:val="28"/>
        </w:rPr>
        <w:t>chất lượng học sinh năm học 2021 – 2022</w:t>
      </w:r>
      <w:r w:rsidRPr="002C751A">
        <w:rPr>
          <w:sz w:val="28"/>
          <w:szCs w:val="28"/>
        </w:rPr>
        <w:t xml:space="preserve"> (có m</w:t>
      </w:r>
      <w:r w:rsidR="00AE453D">
        <w:rPr>
          <w:sz w:val="28"/>
          <w:szCs w:val="28"/>
        </w:rPr>
        <w:t>ẫu biên bản kèm theo</w:t>
      </w:r>
      <w:r w:rsidRPr="002C751A">
        <w:rPr>
          <w:sz w:val="28"/>
          <w:szCs w:val="28"/>
        </w:rPr>
        <w:t>) bàn giao cho giá</w:t>
      </w:r>
      <w:r w:rsidR="0070461F">
        <w:rPr>
          <w:sz w:val="28"/>
          <w:szCs w:val="28"/>
        </w:rPr>
        <w:t>o</w:t>
      </w:r>
      <w:r w:rsidR="00AE453D">
        <w:rPr>
          <w:sz w:val="28"/>
          <w:szCs w:val="28"/>
        </w:rPr>
        <w:t xml:space="preserve"> viên chủ nhiệm lớp năm học 2022 – 2023</w:t>
      </w:r>
      <w:r w:rsidRPr="002C751A">
        <w:rPr>
          <w:sz w:val="28"/>
          <w:szCs w:val="28"/>
        </w:rPr>
        <w:t xml:space="preserve"> có sự tham gia của đại diện BGH nhà trường.</w:t>
      </w:r>
    </w:p>
    <w:p w:rsidR="002C751A" w:rsidRPr="00A711C5" w:rsidRDefault="00AE453D" w:rsidP="002C751A">
      <w:pPr>
        <w:spacing w:before="120" w:after="120" w:line="312" w:lineRule="auto"/>
        <w:ind w:firstLine="709"/>
        <w:jc w:val="both"/>
        <w:rPr>
          <w:sz w:val="28"/>
          <w:szCs w:val="28"/>
        </w:rPr>
      </w:pPr>
      <w:r>
        <w:rPr>
          <w:sz w:val="28"/>
          <w:szCs w:val="28"/>
        </w:rPr>
        <w:t>Giáo viên chủ nhiệm năm học 2021– 2022</w:t>
      </w:r>
      <w:r w:rsidR="002C751A" w:rsidRPr="002C751A">
        <w:rPr>
          <w:sz w:val="28"/>
          <w:szCs w:val="28"/>
        </w:rPr>
        <w:t xml:space="preserve"> </w:t>
      </w:r>
      <w:r w:rsidR="002C751A" w:rsidRPr="002C751A">
        <w:rPr>
          <w:sz w:val="28"/>
          <w:szCs w:val="28"/>
          <w:lang w:val="vi-VN"/>
        </w:rPr>
        <w:t>trao đổi</w:t>
      </w:r>
      <w:r w:rsidR="0070461F">
        <w:rPr>
          <w:sz w:val="28"/>
          <w:szCs w:val="28"/>
        </w:rPr>
        <w:t xml:space="preserve"> với GVCN </w:t>
      </w:r>
      <w:r>
        <w:rPr>
          <w:sz w:val="28"/>
          <w:szCs w:val="28"/>
        </w:rPr>
        <w:t>năm học 2022 - 2023</w:t>
      </w:r>
      <w:r w:rsidR="002C751A" w:rsidRPr="002C751A">
        <w:rPr>
          <w:sz w:val="28"/>
          <w:szCs w:val="28"/>
          <w:lang w:val="vi-VN"/>
        </w:rPr>
        <w:t xml:space="preserve"> các nhận xét về những nét nổi bật hoặc hạn chế cần khắc phục về mức độ nhận thức, mức độ đạt chuẩn kiến thức, kĩ năng</w:t>
      </w:r>
      <w:r w:rsidR="00A711C5">
        <w:rPr>
          <w:sz w:val="28"/>
          <w:szCs w:val="28"/>
        </w:rPr>
        <w:t xml:space="preserve"> các</w:t>
      </w:r>
      <w:r w:rsidR="002C751A" w:rsidRPr="002C751A">
        <w:rPr>
          <w:sz w:val="28"/>
          <w:szCs w:val="28"/>
          <w:lang w:val="vi-VN"/>
        </w:rPr>
        <w:t xml:space="preserve"> môn học, hoạt động giáo dục, mức độ hình thành và phát triển năng lực, phẩm chất của học sinh; ghi biên bản nghiệm thu, bàn giao chất lượng giáo dục học sinh</w:t>
      </w:r>
      <w:r w:rsidR="00A711C5">
        <w:rPr>
          <w:sz w:val="28"/>
          <w:szCs w:val="28"/>
        </w:rPr>
        <w:t>.</w:t>
      </w:r>
    </w:p>
    <w:p w:rsidR="002C751A" w:rsidRPr="002C751A" w:rsidRDefault="002C751A" w:rsidP="002C751A">
      <w:pPr>
        <w:spacing w:before="120" w:after="120" w:line="312" w:lineRule="auto"/>
        <w:ind w:firstLine="709"/>
        <w:jc w:val="both"/>
        <w:rPr>
          <w:sz w:val="28"/>
          <w:szCs w:val="28"/>
        </w:rPr>
      </w:pPr>
      <w:r w:rsidRPr="002C751A">
        <w:rPr>
          <w:sz w:val="28"/>
          <w:szCs w:val="28"/>
        </w:rPr>
        <w:t xml:space="preserve">Đối với học sinh chưa hoàn thành môn học hoặc chưa hoàn thành một trong các lĩnh vực theo Thông tư </w:t>
      </w:r>
      <w:r w:rsidR="00A711C5">
        <w:rPr>
          <w:sz w:val="28"/>
          <w:szCs w:val="28"/>
        </w:rPr>
        <w:t>22</w:t>
      </w:r>
      <w:r w:rsidR="00D711EF">
        <w:rPr>
          <w:sz w:val="28"/>
          <w:szCs w:val="28"/>
        </w:rPr>
        <w:t xml:space="preserve"> và T</w:t>
      </w:r>
      <w:r w:rsidR="00AE453D">
        <w:rPr>
          <w:sz w:val="28"/>
          <w:szCs w:val="28"/>
        </w:rPr>
        <w:t>hông tư 27 thì GVCN năm học 2021 – 2022</w:t>
      </w:r>
      <w:r w:rsidRPr="002C751A">
        <w:rPr>
          <w:sz w:val="28"/>
          <w:szCs w:val="28"/>
        </w:rPr>
        <w:t xml:space="preserve"> phải phối hợp cùng BGH, GVCN năm học tới  tiếp tục kèm cặp, phụ đạo trong hè để các em được bổ sung kiến thức bảo đảm đạt chuẩn kiến thức kĩ năng theo chương trình lớp/Tiểu học. BGH nhà trường tổ chức </w:t>
      </w:r>
      <w:r w:rsidR="00A711C5">
        <w:rPr>
          <w:sz w:val="28"/>
          <w:szCs w:val="28"/>
        </w:rPr>
        <w:t xml:space="preserve">kiểm tra </w:t>
      </w:r>
      <w:r w:rsidRPr="002C751A">
        <w:rPr>
          <w:sz w:val="28"/>
          <w:szCs w:val="28"/>
        </w:rPr>
        <w:t xml:space="preserve">lại lần 2 cho các em vào </w:t>
      </w:r>
      <w:r w:rsidR="006014A3">
        <w:rPr>
          <w:sz w:val="28"/>
          <w:szCs w:val="28"/>
        </w:rPr>
        <w:t>giữa</w:t>
      </w:r>
      <w:r w:rsidRPr="002C751A">
        <w:rPr>
          <w:sz w:val="28"/>
          <w:szCs w:val="28"/>
        </w:rPr>
        <w:t xml:space="preserve"> tháng 8</w:t>
      </w:r>
      <w:r w:rsidR="00273998">
        <w:rPr>
          <w:sz w:val="28"/>
          <w:szCs w:val="28"/>
        </w:rPr>
        <w:t>/2022</w:t>
      </w:r>
      <w:r w:rsidRPr="002C751A">
        <w:rPr>
          <w:sz w:val="28"/>
          <w:szCs w:val="28"/>
        </w:rPr>
        <w:t xml:space="preserve"> trước lúc bước vào năm học mới</w:t>
      </w:r>
      <w:r w:rsidR="00273998">
        <w:rPr>
          <w:sz w:val="28"/>
          <w:szCs w:val="28"/>
        </w:rPr>
        <w:t xml:space="preserve"> 2022 - 2023</w:t>
      </w:r>
      <w:r w:rsidRPr="002C751A">
        <w:rPr>
          <w:sz w:val="28"/>
          <w:szCs w:val="28"/>
        </w:rPr>
        <w:t>.</w:t>
      </w:r>
    </w:p>
    <w:p w:rsidR="002C751A" w:rsidRPr="002C751A" w:rsidRDefault="002C751A" w:rsidP="002C751A">
      <w:pPr>
        <w:spacing w:before="120" w:after="120" w:line="312" w:lineRule="auto"/>
        <w:ind w:firstLine="709"/>
        <w:jc w:val="both"/>
        <w:rPr>
          <w:sz w:val="28"/>
          <w:szCs w:val="28"/>
        </w:rPr>
      </w:pPr>
      <w:r w:rsidRPr="002C751A">
        <w:rPr>
          <w:sz w:val="28"/>
          <w:szCs w:val="28"/>
        </w:rPr>
        <w:t>- Đối với học sinh lớp 5 biên bản nghiệm thu và bàn giao chất lượng học sinh sẽ được Hiệu trưởng</w:t>
      </w:r>
      <w:r w:rsidR="00D711EF">
        <w:rPr>
          <w:sz w:val="28"/>
          <w:szCs w:val="28"/>
        </w:rPr>
        <w:t xml:space="preserve"> Trường</w:t>
      </w:r>
      <w:r w:rsidRPr="002C751A">
        <w:rPr>
          <w:sz w:val="28"/>
          <w:szCs w:val="28"/>
        </w:rPr>
        <w:t xml:space="preserve"> </w:t>
      </w:r>
      <w:r w:rsidR="00A711C5">
        <w:rPr>
          <w:sz w:val="28"/>
          <w:szCs w:val="28"/>
        </w:rPr>
        <w:t>Tiểu học Trần Quốc Tuấn</w:t>
      </w:r>
      <w:r w:rsidR="00D711EF">
        <w:rPr>
          <w:sz w:val="28"/>
          <w:szCs w:val="28"/>
        </w:rPr>
        <w:t xml:space="preserve"> và Hiệu trưởng T</w:t>
      </w:r>
      <w:r w:rsidRPr="002C751A">
        <w:rPr>
          <w:sz w:val="28"/>
          <w:szCs w:val="28"/>
        </w:rPr>
        <w:t xml:space="preserve">rường THCS Hùng Vương  kí </w:t>
      </w:r>
      <w:r w:rsidR="006E13AA">
        <w:rPr>
          <w:sz w:val="28"/>
          <w:szCs w:val="28"/>
        </w:rPr>
        <w:t>giao nhận</w:t>
      </w:r>
      <w:r w:rsidRPr="002C751A">
        <w:rPr>
          <w:sz w:val="28"/>
          <w:szCs w:val="28"/>
        </w:rPr>
        <w:t>.</w:t>
      </w:r>
    </w:p>
    <w:p w:rsidR="002C751A" w:rsidRPr="002C751A" w:rsidRDefault="002C751A" w:rsidP="002C751A">
      <w:pPr>
        <w:spacing w:before="120" w:after="120" w:line="312" w:lineRule="auto"/>
        <w:ind w:firstLine="709"/>
        <w:jc w:val="both"/>
        <w:rPr>
          <w:sz w:val="28"/>
          <w:szCs w:val="28"/>
        </w:rPr>
      </w:pPr>
      <w:r w:rsidRPr="002C751A">
        <w:rPr>
          <w:sz w:val="28"/>
          <w:szCs w:val="28"/>
        </w:rPr>
        <w:t>Trên đây là kế hoạch tổ chức kiểm tra định kì cuối năm và công tác nghiệm thu</w:t>
      </w:r>
      <w:r w:rsidR="00A76EFD">
        <w:rPr>
          <w:sz w:val="28"/>
          <w:szCs w:val="28"/>
        </w:rPr>
        <w:t>,</w:t>
      </w:r>
      <w:r w:rsidRPr="002C751A">
        <w:rPr>
          <w:sz w:val="28"/>
          <w:szCs w:val="28"/>
        </w:rPr>
        <w:t xml:space="preserve"> bàn giao chất</w:t>
      </w:r>
      <w:r w:rsidR="00D711EF">
        <w:rPr>
          <w:sz w:val="28"/>
          <w:szCs w:val="28"/>
        </w:rPr>
        <w:t xml:space="preserve"> </w:t>
      </w:r>
      <w:r w:rsidR="00273998">
        <w:rPr>
          <w:sz w:val="28"/>
          <w:szCs w:val="28"/>
        </w:rPr>
        <w:t>lượng học sinh cuối năm học 2021 – 2022</w:t>
      </w:r>
      <w:r w:rsidR="00D711EF">
        <w:rPr>
          <w:sz w:val="28"/>
          <w:szCs w:val="28"/>
        </w:rPr>
        <w:t xml:space="preserve"> của T</w:t>
      </w:r>
      <w:r w:rsidR="00E61AFF">
        <w:rPr>
          <w:sz w:val="28"/>
          <w:szCs w:val="28"/>
        </w:rPr>
        <w:t>rường Tiểu học Trần Quốc Tuấn. Y</w:t>
      </w:r>
      <w:r w:rsidRPr="002C751A">
        <w:rPr>
          <w:sz w:val="28"/>
          <w:szCs w:val="28"/>
        </w:rPr>
        <w:t>êu cầu toàn bộ giáo viên và các bộ phân liên quan thực hiện nghiêm túc.</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01"/>
        <w:gridCol w:w="4731"/>
      </w:tblGrid>
      <w:tr w:rsidR="002C751A" w:rsidTr="008A0B34">
        <w:tc>
          <w:tcPr>
            <w:tcW w:w="4980" w:type="dxa"/>
          </w:tcPr>
          <w:p w:rsidR="002C751A" w:rsidRPr="0023771D" w:rsidRDefault="002C751A" w:rsidP="008A0B34">
            <w:pPr>
              <w:spacing w:before="120" w:after="120" w:line="312" w:lineRule="auto"/>
              <w:rPr>
                <w:b/>
                <w:i/>
              </w:rPr>
            </w:pPr>
            <w:r w:rsidRPr="0023771D">
              <w:rPr>
                <w:b/>
                <w:i/>
              </w:rPr>
              <w:t xml:space="preserve">Nơi nhận: </w:t>
            </w:r>
          </w:p>
          <w:p w:rsidR="00444337" w:rsidRDefault="002C751A" w:rsidP="00444337">
            <w:pPr>
              <w:spacing w:before="120" w:after="120" w:line="264" w:lineRule="auto"/>
            </w:pPr>
            <w:r w:rsidRPr="008503BB">
              <w:t>-</w:t>
            </w:r>
            <w:r w:rsidR="00FD3314">
              <w:t xml:space="preserve"> </w:t>
            </w:r>
            <w:r w:rsidR="0070461F">
              <w:t>Hiệu trưởng: b/c</w:t>
            </w:r>
          </w:p>
          <w:p w:rsidR="00FF23BC" w:rsidRPr="008503BB" w:rsidRDefault="00FF23BC" w:rsidP="00444337">
            <w:pPr>
              <w:spacing w:before="120" w:after="120" w:line="264" w:lineRule="auto"/>
            </w:pPr>
            <w:r>
              <w:t>- Trường THCS Hùng Vương: p/h thực hiện</w:t>
            </w:r>
          </w:p>
          <w:p w:rsidR="002C751A" w:rsidRDefault="002C751A" w:rsidP="00444337">
            <w:pPr>
              <w:spacing w:before="120" w:after="120" w:line="264" w:lineRule="auto"/>
            </w:pPr>
            <w:r w:rsidRPr="008503BB">
              <w:lastRenderedPageBreak/>
              <w:t>-</w:t>
            </w:r>
            <w:r w:rsidR="00FD3314">
              <w:t xml:space="preserve"> </w:t>
            </w:r>
            <w:r w:rsidRPr="008503BB">
              <w:t>Toàn bộ GV đứng lớp</w:t>
            </w:r>
            <w:r>
              <w:t xml:space="preserve"> và các bộ phân liên quan</w:t>
            </w:r>
            <w:r w:rsidRPr="008503BB">
              <w:t>: để thực hiện</w:t>
            </w:r>
          </w:p>
          <w:p w:rsidR="002C751A" w:rsidRDefault="002C751A" w:rsidP="00444337">
            <w:pPr>
              <w:spacing w:before="120" w:after="120" w:line="264" w:lineRule="auto"/>
              <w:rPr>
                <w:sz w:val="26"/>
                <w:szCs w:val="26"/>
              </w:rPr>
            </w:pPr>
            <w:r>
              <w:t>-</w:t>
            </w:r>
            <w:r w:rsidR="00FD3314">
              <w:t xml:space="preserve"> </w:t>
            </w:r>
            <w:r>
              <w:t>Lưu văn thư.</w:t>
            </w:r>
          </w:p>
        </w:tc>
        <w:tc>
          <w:tcPr>
            <w:tcW w:w="4981" w:type="dxa"/>
          </w:tcPr>
          <w:p w:rsidR="002C751A" w:rsidRPr="006C55B3" w:rsidRDefault="0070461F" w:rsidP="00444337">
            <w:pPr>
              <w:spacing w:before="120" w:after="120" w:line="264" w:lineRule="auto"/>
              <w:jc w:val="center"/>
              <w:rPr>
                <w:b/>
                <w:sz w:val="26"/>
                <w:szCs w:val="26"/>
              </w:rPr>
            </w:pPr>
            <w:r>
              <w:rPr>
                <w:b/>
                <w:sz w:val="26"/>
                <w:szCs w:val="26"/>
              </w:rPr>
              <w:lastRenderedPageBreak/>
              <w:t>PHÓ HIỆU TRƯỞNG</w:t>
            </w:r>
            <w:r w:rsidR="00273998">
              <w:rPr>
                <w:b/>
                <w:sz w:val="26"/>
                <w:szCs w:val="26"/>
              </w:rPr>
              <w:t xml:space="preserve"> PT</w:t>
            </w:r>
          </w:p>
          <w:p w:rsidR="002C751A" w:rsidRPr="006C55B3" w:rsidRDefault="002C751A" w:rsidP="008A0B34">
            <w:pPr>
              <w:spacing w:before="120" w:after="120" w:line="312" w:lineRule="auto"/>
              <w:jc w:val="center"/>
              <w:rPr>
                <w:b/>
                <w:sz w:val="26"/>
                <w:szCs w:val="26"/>
              </w:rPr>
            </w:pPr>
          </w:p>
          <w:p w:rsidR="002C751A" w:rsidRDefault="0070461F" w:rsidP="008A0B34">
            <w:pPr>
              <w:spacing w:before="120" w:after="120" w:line="312" w:lineRule="auto"/>
              <w:jc w:val="center"/>
              <w:rPr>
                <w:sz w:val="26"/>
                <w:szCs w:val="26"/>
              </w:rPr>
            </w:pPr>
            <w:r>
              <w:rPr>
                <w:b/>
                <w:sz w:val="26"/>
                <w:szCs w:val="26"/>
              </w:rPr>
              <w:t>Nguyễn Hứu Trãi</w:t>
            </w:r>
          </w:p>
        </w:tc>
      </w:tr>
    </w:tbl>
    <w:p w:rsidR="002C751A" w:rsidRDefault="002C751A" w:rsidP="002C751A">
      <w:pPr>
        <w:spacing w:before="120" w:after="120" w:line="312" w:lineRule="auto"/>
        <w:jc w:val="both"/>
        <w:rPr>
          <w:sz w:val="26"/>
          <w:szCs w:val="26"/>
        </w:rPr>
      </w:pPr>
    </w:p>
    <w:p w:rsidR="00030668" w:rsidRDefault="00030668" w:rsidP="0070461F">
      <w:pPr>
        <w:spacing w:before="120" w:after="120" w:line="312" w:lineRule="auto"/>
        <w:jc w:val="both"/>
        <w:rPr>
          <w:sz w:val="26"/>
          <w:szCs w:val="26"/>
        </w:rPr>
      </w:pPr>
    </w:p>
    <w:p w:rsidR="006014A3" w:rsidRDefault="006014A3" w:rsidP="0070461F">
      <w:pPr>
        <w:spacing w:before="120" w:after="120" w:line="312" w:lineRule="auto"/>
        <w:jc w:val="both"/>
        <w:rPr>
          <w:sz w:val="26"/>
          <w:szCs w:val="26"/>
        </w:rPr>
      </w:pPr>
    </w:p>
    <w:p w:rsidR="00E61AFF" w:rsidRDefault="00E61AFF" w:rsidP="0070461F">
      <w:pPr>
        <w:spacing w:before="120" w:after="120" w:line="312" w:lineRule="auto"/>
        <w:jc w:val="both"/>
        <w:rPr>
          <w:sz w:val="26"/>
          <w:szCs w:val="26"/>
        </w:rPr>
      </w:pPr>
    </w:p>
    <w:p w:rsidR="00E61AFF" w:rsidRDefault="00E61AFF" w:rsidP="0070461F">
      <w:pPr>
        <w:spacing w:before="120" w:after="120" w:line="312" w:lineRule="auto"/>
        <w:jc w:val="both"/>
        <w:rPr>
          <w:sz w:val="26"/>
          <w:szCs w:val="26"/>
        </w:rPr>
      </w:pPr>
    </w:p>
    <w:p w:rsidR="00E61AFF" w:rsidRDefault="00E61AFF" w:rsidP="0070461F">
      <w:pPr>
        <w:spacing w:before="120" w:after="120" w:line="312" w:lineRule="auto"/>
        <w:jc w:val="both"/>
        <w:rPr>
          <w:sz w:val="26"/>
          <w:szCs w:val="26"/>
        </w:rPr>
      </w:pPr>
    </w:p>
    <w:p w:rsidR="00E61AFF" w:rsidRDefault="00E61AFF" w:rsidP="0070461F">
      <w:pPr>
        <w:spacing w:before="120" w:after="120" w:line="312" w:lineRule="auto"/>
        <w:jc w:val="both"/>
        <w:rPr>
          <w:sz w:val="26"/>
          <w:szCs w:val="26"/>
        </w:rPr>
      </w:pPr>
    </w:p>
    <w:p w:rsidR="00E61AFF" w:rsidRDefault="00E61AFF"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444337" w:rsidRDefault="00444337" w:rsidP="0070461F">
      <w:pPr>
        <w:spacing w:before="120" w:after="120" w:line="312" w:lineRule="auto"/>
        <w:jc w:val="both"/>
        <w:rPr>
          <w:sz w:val="26"/>
          <w:szCs w:val="26"/>
        </w:rPr>
      </w:pPr>
    </w:p>
    <w:p w:rsidR="006014A3" w:rsidRDefault="006014A3" w:rsidP="0070461F">
      <w:pPr>
        <w:spacing w:before="120" w:after="120" w:line="312" w:lineRule="auto"/>
        <w:jc w:val="both"/>
        <w:rPr>
          <w:sz w:val="26"/>
          <w:szCs w:val="26"/>
        </w:rPr>
      </w:pPr>
    </w:p>
    <w:p w:rsidR="002C751A" w:rsidRDefault="002C751A" w:rsidP="002C751A">
      <w:pPr>
        <w:spacing w:before="120" w:after="120" w:line="312" w:lineRule="auto"/>
        <w:ind w:firstLine="709"/>
        <w:jc w:val="center"/>
        <w:rPr>
          <w:sz w:val="26"/>
          <w:szCs w:val="26"/>
        </w:rPr>
      </w:pPr>
      <w:r>
        <w:rPr>
          <w:sz w:val="26"/>
          <w:szCs w:val="26"/>
        </w:rPr>
        <w:t>DANH SÁCH GVCN THAM GIA NGHIỆM THU, GIAO VÀ NHẬN CHẤT</w:t>
      </w:r>
      <w:r w:rsidR="00687C47">
        <w:rPr>
          <w:sz w:val="26"/>
          <w:szCs w:val="26"/>
        </w:rPr>
        <w:t xml:space="preserve"> LƯỢNG HỌC SINH CUỐI NĂM HỌC 2020 – 2021</w:t>
      </w:r>
    </w:p>
    <w:p w:rsidR="00401A6B" w:rsidRPr="00401A6B" w:rsidRDefault="00401A6B" w:rsidP="002C751A">
      <w:pPr>
        <w:spacing w:before="120" w:after="120" w:line="312" w:lineRule="auto"/>
        <w:ind w:firstLine="709"/>
        <w:jc w:val="center"/>
        <w:rPr>
          <w:i/>
          <w:sz w:val="26"/>
          <w:szCs w:val="26"/>
        </w:rPr>
      </w:pPr>
      <w:r>
        <w:rPr>
          <w:i/>
          <w:sz w:val="26"/>
          <w:szCs w:val="26"/>
        </w:rPr>
        <w:t xml:space="preserve">(kèm theo Kế hoạch số:    ngày   </w:t>
      </w:r>
      <w:r w:rsidR="00687C47">
        <w:rPr>
          <w:i/>
          <w:sz w:val="26"/>
          <w:szCs w:val="26"/>
        </w:rPr>
        <w:t>/5/2021</w:t>
      </w:r>
      <w:r>
        <w:rPr>
          <w:i/>
          <w:sz w:val="26"/>
          <w:szCs w:val="26"/>
        </w:rPr>
        <w:t>)</w:t>
      </w:r>
    </w:p>
    <w:tbl>
      <w:tblPr>
        <w:tblStyle w:val="TableGrid"/>
        <w:tblW w:w="10315" w:type="dxa"/>
        <w:tblLook w:val="04A0" w:firstRow="1" w:lastRow="0" w:firstColumn="1" w:lastColumn="0" w:noHBand="0" w:noVBand="1"/>
      </w:tblPr>
      <w:tblGrid>
        <w:gridCol w:w="817"/>
        <w:gridCol w:w="851"/>
        <w:gridCol w:w="3260"/>
        <w:gridCol w:w="850"/>
        <w:gridCol w:w="3261"/>
        <w:gridCol w:w="1276"/>
      </w:tblGrid>
      <w:tr w:rsidR="002D0DB2" w:rsidTr="00AE121A">
        <w:tc>
          <w:tcPr>
            <w:tcW w:w="4928" w:type="dxa"/>
            <w:gridSpan w:val="3"/>
          </w:tcPr>
          <w:p w:rsidR="002D0DB2" w:rsidRPr="00D11012" w:rsidRDefault="009506DF" w:rsidP="00030668">
            <w:pPr>
              <w:spacing w:before="120" w:after="120" w:line="312" w:lineRule="auto"/>
              <w:jc w:val="center"/>
              <w:rPr>
                <w:b/>
                <w:sz w:val="26"/>
                <w:szCs w:val="26"/>
              </w:rPr>
            </w:pPr>
            <w:r>
              <w:rPr>
                <w:b/>
                <w:sz w:val="26"/>
                <w:szCs w:val="26"/>
              </w:rPr>
              <w:t>NĂM HỌC 2020 - 2021</w:t>
            </w:r>
          </w:p>
        </w:tc>
        <w:tc>
          <w:tcPr>
            <w:tcW w:w="5387" w:type="dxa"/>
            <w:gridSpan w:val="3"/>
          </w:tcPr>
          <w:p w:rsidR="002D0DB2" w:rsidRPr="00D11012" w:rsidRDefault="009506DF" w:rsidP="00030668">
            <w:pPr>
              <w:spacing w:before="120" w:after="120" w:line="312" w:lineRule="auto"/>
              <w:jc w:val="center"/>
              <w:rPr>
                <w:b/>
                <w:sz w:val="26"/>
                <w:szCs w:val="26"/>
              </w:rPr>
            </w:pPr>
            <w:r>
              <w:rPr>
                <w:b/>
                <w:sz w:val="26"/>
                <w:szCs w:val="26"/>
              </w:rPr>
              <w:t>NĂM HỌC 2021 - 2022</w:t>
            </w:r>
          </w:p>
        </w:tc>
      </w:tr>
      <w:tr w:rsidR="002D0DB2" w:rsidTr="002D0DB2">
        <w:tc>
          <w:tcPr>
            <w:tcW w:w="817" w:type="dxa"/>
          </w:tcPr>
          <w:p w:rsidR="002D0DB2" w:rsidRPr="00D11012" w:rsidRDefault="002D0DB2" w:rsidP="008A0B34">
            <w:pPr>
              <w:spacing w:before="120" w:after="120" w:line="312" w:lineRule="auto"/>
              <w:jc w:val="center"/>
              <w:rPr>
                <w:b/>
                <w:sz w:val="26"/>
                <w:szCs w:val="26"/>
              </w:rPr>
            </w:pPr>
            <w:r w:rsidRPr="00D11012">
              <w:rPr>
                <w:b/>
                <w:sz w:val="26"/>
                <w:szCs w:val="26"/>
              </w:rPr>
              <w:t>TT</w:t>
            </w:r>
          </w:p>
        </w:tc>
        <w:tc>
          <w:tcPr>
            <w:tcW w:w="851" w:type="dxa"/>
          </w:tcPr>
          <w:p w:rsidR="002D0DB2" w:rsidRPr="00D11012" w:rsidRDefault="002D0DB2" w:rsidP="008A0B34">
            <w:pPr>
              <w:spacing w:before="120" w:after="120" w:line="312" w:lineRule="auto"/>
              <w:jc w:val="center"/>
              <w:rPr>
                <w:b/>
                <w:sz w:val="26"/>
                <w:szCs w:val="26"/>
              </w:rPr>
            </w:pPr>
            <w:r w:rsidRPr="00D11012">
              <w:rPr>
                <w:b/>
                <w:sz w:val="26"/>
                <w:szCs w:val="26"/>
              </w:rPr>
              <w:t>LỚP</w:t>
            </w:r>
          </w:p>
        </w:tc>
        <w:tc>
          <w:tcPr>
            <w:tcW w:w="3260" w:type="dxa"/>
          </w:tcPr>
          <w:p w:rsidR="002D0DB2" w:rsidRPr="00D11012" w:rsidRDefault="002D0DB2" w:rsidP="002D0DB2">
            <w:pPr>
              <w:spacing w:before="120" w:after="120" w:line="312" w:lineRule="auto"/>
              <w:jc w:val="center"/>
              <w:rPr>
                <w:b/>
                <w:sz w:val="26"/>
                <w:szCs w:val="26"/>
              </w:rPr>
            </w:pPr>
            <w:r>
              <w:rPr>
                <w:b/>
                <w:sz w:val="26"/>
                <w:szCs w:val="26"/>
              </w:rPr>
              <w:t>GIÁO VIÊN CHỦ NHIỆM</w:t>
            </w:r>
          </w:p>
        </w:tc>
        <w:tc>
          <w:tcPr>
            <w:tcW w:w="850" w:type="dxa"/>
          </w:tcPr>
          <w:p w:rsidR="002D0DB2" w:rsidRPr="00D11012" w:rsidRDefault="002D0DB2" w:rsidP="002D0DB2">
            <w:pPr>
              <w:spacing w:before="120" w:after="120" w:line="312" w:lineRule="auto"/>
              <w:rPr>
                <w:b/>
                <w:sz w:val="26"/>
                <w:szCs w:val="26"/>
              </w:rPr>
            </w:pPr>
            <w:r>
              <w:rPr>
                <w:b/>
                <w:sz w:val="26"/>
                <w:szCs w:val="26"/>
              </w:rPr>
              <w:t xml:space="preserve">LỚP </w:t>
            </w:r>
          </w:p>
        </w:tc>
        <w:tc>
          <w:tcPr>
            <w:tcW w:w="3261" w:type="dxa"/>
          </w:tcPr>
          <w:p w:rsidR="002D0DB2" w:rsidRPr="00D11012" w:rsidRDefault="002D0DB2" w:rsidP="002D0DB2">
            <w:pPr>
              <w:spacing w:before="120" w:after="120" w:line="312" w:lineRule="auto"/>
              <w:rPr>
                <w:b/>
                <w:sz w:val="26"/>
                <w:szCs w:val="26"/>
              </w:rPr>
            </w:pPr>
            <w:r>
              <w:rPr>
                <w:b/>
                <w:sz w:val="26"/>
                <w:szCs w:val="26"/>
              </w:rPr>
              <w:t>GIÁO VIÊN CHỦ NHIỆM</w:t>
            </w:r>
          </w:p>
        </w:tc>
        <w:tc>
          <w:tcPr>
            <w:tcW w:w="1276" w:type="dxa"/>
          </w:tcPr>
          <w:p w:rsidR="002D0DB2" w:rsidRPr="00D11012" w:rsidRDefault="002D0DB2" w:rsidP="008A0B34">
            <w:pPr>
              <w:spacing w:before="120" w:after="120" w:line="312" w:lineRule="auto"/>
              <w:jc w:val="center"/>
              <w:rPr>
                <w:b/>
                <w:sz w:val="26"/>
                <w:szCs w:val="26"/>
              </w:rPr>
            </w:pPr>
            <w:r w:rsidRPr="00D11012">
              <w:rPr>
                <w:b/>
                <w:sz w:val="26"/>
                <w:szCs w:val="26"/>
              </w:rPr>
              <w:t>Ghi chú</w:t>
            </w:r>
          </w:p>
        </w:tc>
      </w:tr>
      <w:tr w:rsidR="00401A6B" w:rsidTr="002D0DB2">
        <w:tc>
          <w:tcPr>
            <w:tcW w:w="817" w:type="dxa"/>
          </w:tcPr>
          <w:p w:rsidR="00401A6B" w:rsidRDefault="00401A6B" w:rsidP="008A0B34">
            <w:pPr>
              <w:spacing w:before="120" w:after="120" w:line="312" w:lineRule="auto"/>
              <w:jc w:val="center"/>
              <w:rPr>
                <w:sz w:val="26"/>
                <w:szCs w:val="26"/>
              </w:rPr>
            </w:pPr>
            <w:r>
              <w:rPr>
                <w:sz w:val="26"/>
                <w:szCs w:val="26"/>
              </w:rPr>
              <w:t>1</w:t>
            </w:r>
          </w:p>
        </w:tc>
        <w:tc>
          <w:tcPr>
            <w:tcW w:w="851" w:type="dxa"/>
          </w:tcPr>
          <w:p w:rsidR="00401A6B" w:rsidRDefault="00401A6B" w:rsidP="008A0B34">
            <w:pPr>
              <w:spacing w:before="120" w:after="120" w:line="312" w:lineRule="auto"/>
              <w:jc w:val="center"/>
              <w:rPr>
                <w:sz w:val="26"/>
                <w:szCs w:val="26"/>
              </w:rPr>
            </w:pPr>
            <w:r>
              <w:rPr>
                <w:sz w:val="26"/>
                <w:szCs w:val="26"/>
              </w:rPr>
              <w:t>1A</w:t>
            </w:r>
          </w:p>
        </w:tc>
        <w:tc>
          <w:tcPr>
            <w:tcW w:w="3260" w:type="dxa"/>
          </w:tcPr>
          <w:p w:rsidR="00401A6B" w:rsidRDefault="00401A6B" w:rsidP="008A0B34">
            <w:pPr>
              <w:spacing w:before="120" w:after="120" w:line="312" w:lineRule="auto"/>
              <w:rPr>
                <w:sz w:val="26"/>
                <w:szCs w:val="26"/>
              </w:rPr>
            </w:pPr>
            <w:r>
              <w:rPr>
                <w:sz w:val="26"/>
                <w:szCs w:val="26"/>
              </w:rPr>
              <w:t>Trần Thị Thoan</w:t>
            </w:r>
          </w:p>
        </w:tc>
        <w:tc>
          <w:tcPr>
            <w:tcW w:w="850" w:type="dxa"/>
          </w:tcPr>
          <w:p w:rsidR="00401A6B" w:rsidRDefault="00401A6B" w:rsidP="002D0DB2">
            <w:pPr>
              <w:spacing w:before="120" w:after="120" w:line="312" w:lineRule="auto"/>
              <w:jc w:val="center"/>
              <w:rPr>
                <w:sz w:val="26"/>
                <w:szCs w:val="26"/>
              </w:rPr>
            </w:pPr>
            <w:r>
              <w:rPr>
                <w:sz w:val="26"/>
                <w:szCs w:val="26"/>
              </w:rPr>
              <w:t>2A</w:t>
            </w:r>
          </w:p>
        </w:tc>
        <w:tc>
          <w:tcPr>
            <w:tcW w:w="3261" w:type="dxa"/>
          </w:tcPr>
          <w:p w:rsidR="00401A6B" w:rsidRDefault="00401A6B" w:rsidP="00C2407A">
            <w:pPr>
              <w:spacing w:before="120" w:after="120" w:line="312" w:lineRule="auto"/>
              <w:rPr>
                <w:sz w:val="26"/>
                <w:szCs w:val="26"/>
              </w:rPr>
            </w:pPr>
            <w:r>
              <w:rPr>
                <w:sz w:val="26"/>
                <w:szCs w:val="26"/>
              </w:rPr>
              <w:t>Phan Thị Ánh Tuyết</w:t>
            </w:r>
          </w:p>
        </w:tc>
        <w:tc>
          <w:tcPr>
            <w:tcW w:w="1276" w:type="dxa"/>
          </w:tcPr>
          <w:p w:rsidR="00401A6B" w:rsidRDefault="00401A6B" w:rsidP="008A0B34">
            <w:pPr>
              <w:spacing w:before="120" w:after="120" w:line="312" w:lineRule="auto"/>
              <w:jc w:val="center"/>
              <w:rPr>
                <w:sz w:val="26"/>
                <w:szCs w:val="26"/>
              </w:rPr>
            </w:pPr>
          </w:p>
        </w:tc>
      </w:tr>
      <w:tr w:rsidR="00401A6B" w:rsidTr="002D0DB2">
        <w:tc>
          <w:tcPr>
            <w:tcW w:w="817" w:type="dxa"/>
          </w:tcPr>
          <w:p w:rsidR="00401A6B" w:rsidRDefault="00401A6B" w:rsidP="008A0B34">
            <w:pPr>
              <w:spacing w:before="120" w:after="120" w:line="312" w:lineRule="auto"/>
              <w:jc w:val="center"/>
              <w:rPr>
                <w:sz w:val="26"/>
                <w:szCs w:val="26"/>
              </w:rPr>
            </w:pPr>
            <w:r>
              <w:rPr>
                <w:sz w:val="26"/>
                <w:szCs w:val="26"/>
              </w:rPr>
              <w:lastRenderedPageBreak/>
              <w:t>2</w:t>
            </w:r>
          </w:p>
        </w:tc>
        <w:tc>
          <w:tcPr>
            <w:tcW w:w="851" w:type="dxa"/>
          </w:tcPr>
          <w:p w:rsidR="00401A6B" w:rsidRDefault="00401A6B" w:rsidP="008A0B34">
            <w:pPr>
              <w:spacing w:before="120" w:after="120" w:line="312" w:lineRule="auto"/>
              <w:jc w:val="center"/>
              <w:rPr>
                <w:sz w:val="26"/>
                <w:szCs w:val="26"/>
              </w:rPr>
            </w:pPr>
            <w:r>
              <w:rPr>
                <w:sz w:val="26"/>
                <w:szCs w:val="26"/>
              </w:rPr>
              <w:t>1B</w:t>
            </w:r>
          </w:p>
        </w:tc>
        <w:tc>
          <w:tcPr>
            <w:tcW w:w="3260" w:type="dxa"/>
          </w:tcPr>
          <w:p w:rsidR="00401A6B" w:rsidRDefault="00401A6B" w:rsidP="008A0B34">
            <w:pPr>
              <w:spacing w:before="120" w:after="120" w:line="312" w:lineRule="auto"/>
              <w:rPr>
                <w:sz w:val="26"/>
                <w:szCs w:val="26"/>
              </w:rPr>
            </w:pPr>
            <w:r>
              <w:rPr>
                <w:sz w:val="26"/>
                <w:szCs w:val="26"/>
              </w:rPr>
              <w:t>Đào Thị Hải</w:t>
            </w:r>
          </w:p>
        </w:tc>
        <w:tc>
          <w:tcPr>
            <w:tcW w:w="850" w:type="dxa"/>
          </w:tcPr>
          <w:p w:rsidR="00401A6B" w:rsidRDefault="00401A6B" w:rsidP="002D0DB2">
            <w:pPr>
              <w:spacing w:before="120" w:after="120" w:line="312" w:lineRule="auto"/>
              <w:jc w:val="center"/>
              <w:rPr>
                <w:sz w:val="26"/>
                <w:szCs w:val="26"/>
              </w:rPr>
            </w:pPr>
            <w:r>
              <w:rPr>
                <w:sz w:val="26"/>
                <w:szCs w:val="26"/>
              </w:rPr>
              <w:t>2B</w:t>
            </w:r>
          </w:p>
        </w:tc>
        <w:tc>
          <w:tcPr>
            <w:tcW w:w="3261" w:type="dxa"/>
          </w:tcPr>
          <w:p w:rsidR="00401A6B" w:rsidRDefault="007C751C" w:rsidP="007C751C">
            <w:pPr>
              <w:spacing w:before="120" w:after="120" w:line="312" w:lineRule="auto"/>
              <w:rPr>
                <w:sz w:val="26"/>
                <w:szCs w:val="26"/>
              </w:rPr>
            </w:pPr>
            <w:r>
              <w:rPr>
                <w:sz w:val="26"/>
                <w:szCs w:val="26"/>
              </w:rPr>
              <w:t>Nguyễn Thị Ngọc Trâm</w:t>
            </w:r>
          </w:p>
        </w:tc>
        <w:tc>
          <w:tcPr>
            <w:tcW w:w="1276" w:type="dxa"/>
          </w:tcPr>
          <w:p w:rsidR="00401A6B" w:rsidRDefault="00401A6B" w:rsidP="008A0B34">
            <w:pPr>
              <w:spacing w:before="120" w:after="120" w:line="312" w:lineRule="auto"/>
              <w:jc w:val="center"/>
              <w:rPr>
                <w:sz w:val="26"/>
                <w:szCs w:val="26"/>
              </w:rPr>
            </w:pPr>
          </w:p>
        </w:tc>
      </w:tr>
      <w:tr w:rsidR="00401A6B" w:rsidTr="002D0DB2">
        <w:tc>
          <w:tcPr>
            <w:tcW w:w="817" w:type="dxa"/>
          </w:tcPr>
          <w:p w:rsidR="00401A6B" w:rsidRDefault="00401A6B" w:rsidP="008A0B34">
            <w:pPr>
              <w:spacing w:before="120" w:after="120" w:line="312" w:lineRule="auto"/>
              <w:jc w:val="center"/>
              <w:rPr>
                <w:sz w:val="26"/>
                <w:szCs w:val="26"/>
              </w:rPr>
            </w:pPr>
            <w:r>
              <w:rPr>
                <w:sz w:val="26"/>
                <w:szCs w:val="26"/>
              </w:rPr>
              <w:t>3</w:t>
            </w:r>
          </w:p>
        </w:tc>
        <w:tc>
          <w:tcPr>
            <w:tcW w:w="851" w:type="dxa"/>
          </w:tcPr>
          <w:p w:rsidR="00401A6B" w:rsidRDefault="00401A6B" w:rsidP="008A0B34">
            <w:pPr>
              <w:spacing w:before="120" w:after="120" w:line="312" w:lineRule="auto"/>
              <w:jc w:val="center"/>
              <w:rPr>
                <w:sz w:val="26"/>
                <w:szCs w:val="26"/>
              </w:rPr>
            </w:pPr>
            <w:r>
              <w:rPr>
                <w:sz w:val="26"/>
                <w:szCs w:val="26"/>
              </w:rPr>
              <w:t>1C</w:t>
            </w:r>
          </w:p>
        </w:tc>
        <w:tc>
          <w:tcPr>
            <w:tcW w:w="3260" w:type="dxa"/>
          </w:tcPr>
          <w:p w:rsidR="00401A6B" w:rsidRDefault="007C751C" w:rsidP="008A0B34">
            <w:pPr>
              <w:spacing w:before="120" w:after="120" w:line="312" w:lineRule="auto"/>
              <w:rPr>
                <w:sz w:val="26"/>
                <w:szCs w:val="26"/>
              </w:rPr>
            </w:pPr>
            <w:r>
              <w:rPr>
                <w:sz w:val="26"/>
                <w:szCs w:val="26"/>
              </w:rPr>
              <w:t>Lê Thị Hiếu</w:t>
            </w:r>
          </w:p>
        </w:tc>
        <w:tc>
          <w:tcPr>
            <w:tcW w:w="850" w:type="dxa"/>
          </w:tcPr>
          <w:p w:rsidR="00401A6B" w:rsidRDefault="00401A6B" w:rsidP="002D0DB2">
            <w:pPr>
              <w:spacing w:before="120" w:after="120" w:line="312" w:lineRule="auto"/>
              <w:jc w:val="center"/>
              <w:rPr>
                <w:sz w:val="26"/>
                <w:szCs w:val="26"/>
              </w:rPr>
            </w:pPr>
            <w:r>
              <w:rPr>
                <w:sz w:val="26"/>
                <w:szCs w:val="26"/>
              </w:rPr>
              <w:t>2C</w:t>
            </w:r>
          </w:p>
        </w:tc>
        <w:tc>
          <w:tcPr>
            <w:tcW w:w="3261" w:type="dxa"/>
          </w:tcPr>
          <w:p w:rsidR="00401A6B" w:rsidRDefault="007C751C" w:rsidP="00C2407A">
            <w:pPr>
              <w:spacing w:before="120" w:after="120" w:line="312" w:lineRule="auto"/>
              <w:rPr>
                <w:sz w:val="26"/>
                <w:szCs w:val="26"/>
              </w:rPr>
            </w:pPr>
            <w:r>
              <w:rPr>
                <w:sz w:val="26"/>
                <w:szCs w:val="26"/>
              </w:rPr>
              <w:t>Nguyễn Thị Thu Hương</w:t>
            </w:r>
          </w:p>
        </w:tc>
        <w:tc>
          <w:tcPr>
            <w:tcW w:w="1276" w:type="dxa"/>
          </w:tcPr>
          <w:p w:rsidR="00401A6B" w:rsidRDefault="00401A6B" w:rsidP="008A0B34">
            <w:pPr>
              <w:spacing w:before="120" w:after="120" w:line="312" w:lineRule="auto"/>
              <w:jc w:val="center"/>
              <w:rPr>
                <w:sz w:val="26"/>
                <w:szCs w:val="26"/>
              </w:rPr>
            </w:pPr>
          </w:p>
        </w:tc>
      </w:tr>
      <w:tr w:rsidR="002D0DB2" w:rsidTr="002D0DB2">
        <w:tc>
          <w:tcPr>
            <w:tcW w:w="817" w:type="dxa"/>
          </w:tcPr>
          <w:p w:rsidR="002D0DB2" w:rsidRDefault="00F20971" w:rsidP="008A0B34">
            <w:pPr>
              <w:spacing w:before="120" w:after="120" w:line="312" w:lineRule="auto"/>
              <w:jc w:val="center"/>
              <w:rPr>
                <w:sz w:val="26"/>
                <w:szCs w:val="26"/>
              </w:rPr>
            </w:pPr>
            <w:r>
              <w:rPr>
                <w:sz w:val="26"/>
                <w:szCs w:val="26"/>
              </w:rPr>
              <w:t>4</w:t>
            </w:r>
          </w:p>
        </w:tc>
        <w:tc>
          <w:tcPr>
            <w:tcW w:w="851" w:type="dxa"/>
          </w:tcPr>
          <w:p w:rsidR="002D0DB2" w:rsidRDefault="002D0DB2" w:rsidP="008A0B34">
            <w:pPr>
              <w:spacing w:before="120" w:after="120" w:line="312" w:lineRule="auto"/>
              <w:jc w:val="center"/>
              <w:rPr>
                <w:sz w:val="26"/>
                <w:szCs w:val="26"/>
              </w:rPr>
            </w:pPr>
            <w:r>
              <w:rPr>
                <w:sz w:val="26"/>
                <w:szCs w:val="26"/>
              </w:rPr>
              <w:t>2A</w:t>
            </w:r>
          </w:p>
        </w:tc>
        <w:tc>
          <w:tcPr>
            <w:tcW w:w="3260" w:type="dxa"/>
          </w:tcPr>
          <w:p w:rsidR="002D0DB2" w:rsidRDefault="0070461F" w:rsidP="00D11012">
            <w:pPr>
              <w:spacing w:before="120" w:after="120" w:line="312" w:lineRule="auto"/>
              <w:rPr>
                <w:sz w:val="26"/>
                <w:szCs w:val="26"/>
              </w:rPr>
            </w:pPr>
            <w:r>
              <w:rPr>
                <w:sz w:val="26"/>
                <w:szCs w:val="26"/>
              </w:rPr>
              <w:t>Phan Thị Ánh Tuyết</w:t>
            </w:r>
          </w:p>
        </w:tc>
        <w:tc>
          <w:tcPr>
            <w:tcW w:w="850" w:type="dxa"/>
          </w:tcPr>
          <w:p w:rsidR="002D0DB2" w:rsidRDefault="002D0DB2" w:rsidP="002D0DB2">
            <w:pPr>
              <w:spacing w:before="120" w:after="120" w:line="312" w:lineRule="auto"/>
              <w:jc w:val="center"/>
              <w:rPr>
                <w:sz w:val="26"/>
                <w:szCs w:val="26"/>
              </w:rPr>
            </w:pPr>
            <w:r>
              <w:rPr>
                <w:sz w:val="26"/>
                <w:szCs w:val="26"/>
              </w:rPr>
              <w:t>3A</w:t>
            </w:r>
          </w:p>
        </w:tc>
        <w:tc>
          <w:tcPr>
            <w:tcW w:w="3261" w:type="dxa"/>
          </w:tcPr>
          <w:p w:rsidR="002D0DB2" w:rsidRDefault="00645F0C" w:rsidP="008A0B34">
            <w:pPr>
              <w:spacing w:before="120" w:after="120" w:line="312" w:lineRule="auto"/>
              <w:rPr>
                <w:sz w:val="26"/>
                <w:szCs w:val="26"/>
              </w:rPr>
            </w:pPr>
            <w:r>
              <w:rPr>
                <w:sz w:val="26"/>
                <w:szCs w:val="26"/>
              </w:rPr>
              <w:t>Hồ Thị Mận</w:t>
            </w:r>
          </w:p>
        </w:tc>
        <w:tc>
          <w:tcPr>
            <w:tcW w:w="1276" w:type="dxa"/>
          </w:tcPr>
          <w:p w:rsidR="002D0DB2" w:rsidRDefault="002D0DB2" w:rsidP="008A0B34">
            <w:pPr>
              <w:spacing w:before="120" w:after="120" w:line="312" w:lineRule="auto"/>
              <w:jc w:val="center"/>
              <w:rPr>
                <w:sz w:val="26"/>
                <w:szCs w:val="26"/>
              </w:rPr>
            </w:pPr>
          </w:p>
        </w:tc>
      </w:tr>
      <w:tr w:rsidR="002D0DB2" w:rsidTr="002D0DB2">
        <w:tc>
          <w:tcPr>
            <w:tcW w:w="817" w:type="dxa"/>
          </w:tcPr>
          <w:p w:rsidR="002D0DB2" w:rsidRDefault="00F20971" w:rsidP="008A0B34">
            <w:pPr>
              <w:spacing w:before="120" w:after="120" w:line="312" w:lineRule="auto"/>
              <w:jc w:val="center"/>
              <w:rPr>
                <w:sz w:val="26"/>
                <w:szCs w:val="26"/>
              </w:rPr>
            </w:pPr>
            <w:r>
              <w:rPr>
                <w:sz w:val="26"/>
                <w:szCs w:val="26"/>
              </w:rPr>
              <w:t>5</w:t>
            </w:r>
          </w:p>
        </w:tc>
        <w:tc>
          <w:tcPr>
            <w:tcW w:w="851" w:type="dxa"/>
          </w:tcPr>
          <w:p w:rsidR="002D0DB2" w:rsidRDefault="002D0DB2" w:rsidP="008A0B34">
            <w:pPr>
              <w:spacing w:before="120" w:after="120" w:line="312" w:lineRule="auto"/>
              <w:jc w:val="center"/>
              <w:rPr>
                <w:sz w:val="26"/>
                <w:szCs w:val="26"/>
              </w:rPr>
            </w:pPr>
            <w:r>
              <w:rPr>
                <w:sz w:val="26"/>
                <w:szCs w:val="26"/>
              </w:rPr>
              <w:t>2B</w:t>
            </w:r>
          </w:p>
        </w:tc>
        <w:tc>
          <w:tcPr>
            <w:tcW w:w="3260" w:type="dxa"/>
          </w:tcPr>
          <w:p w:rsidR="002D0DB2" w:rsidRDefault="007C751C" w:rsidP="008A0B34">
            <w:pPr>
              <w:spacing w:before="120" w:after="120" w:line="312" w:lineRule="auto"/>
              <w:rPr>
                <w:sz w:val="26"/>
                <w:szCs w:val="26"/>
              </w:rPr>
            </w:pPr>
            <w:r>
              <w:rPr>
                <w:sz w:val="26"/>
                <w:szCs w:val="26"/>
              </w:rPr>
              <w:t>Nguyễn Thị Mận</w:t>
            </w:r>
          </w:p>
        </w:tc>
        <w:tc>
          <w:tcPr>
            <w:tcW w:w="850" w:type="dxa"/>
          </w:tcPr>
          <w:p w:rsidR="002D0DB2" w:rsidRDefault="002D0DB2" w:rsidP="002D0DB2">
            <w:pPr>
              <w:spacing w:before="120" w:after="120" w:line="312" w:lineRule="auto"/>
              <w:jc w:val="center"/>
              <w:rPr>
                <w:sz w:val="26"/>
                <w:szCs w:val="26"/>
              </w:rPr>
            </w:pPr>
            <w:r>
              <w:rPr>
                <w:sz w:val="26"/>
                <w:szCs w:val="26"/>
              </w:rPr>
              <w:t>3B</w:t>
            </w:r>
          </w:p>
        </w:tc>
        <w:tc>
          <w:tcPr>
            <w:tcW w:w="3261" w:type="dxa"/>
          </w:tcPr>
          <w:p w:rsidR="002D0DB2" w:rsidRDefault="007C751C" w:rsidP="008A0B34">
            <w:pPr>
              <w:spacing w:before="120" w:after="120" w:line="312" w:lineRule="auto"/>
              <w:rPr>
                <w:sz w:val="26"/>
                <w:szCs w:val="26"/>
              </w:rPr>
            </w:pPr>
            <w:r>
              <w:rPr>
                <w:sz w:val="26"/>
                <w:szCs w:val="26"/>
              </w:rPr>
              <w:t>Nguyễn Thị Mận</w:t>
            </w:r>
          </w:p>
        </w:tc>
        <w:tc>
          <w:tcPr>
            <w:tcW w:w="1276" w:type="dxa"/>
          </w:tcPr>
          <w:p w:rsidR="002D0DB2" w:rsidRDefault="002D0DB2" w:rsidP="008A0B34">
            <w:pPr>
              <w:spacing w:before="120" w:after="120" w:line="312" w:lineRule="auto"/>
              <w:jc w:val="center"/>
              <w:rPr>
                <w:sz w:val="26"/>
                <w:szCs w:val="26"/>
              </w:rPr>
            </w:pPr>
          </w:p>
        </w:tc>
      </w:tr>
      <w:tr w:rsidR="0070461F" w:rsidTr="002D0DB2">
        <w:tc>
          <w:tcPr>
            <w:tcW w:w="817" w:type="dxa"/>
          </w:tcPr>
          <w:p w:rsidR="0070461F" w:rsidRDefault="006014A3" w:rsidP="008A0B34">
            <w:pPr>
              <w:spacing w:before="120" w:after="120" w:line="312" w:lineRule="auto"/>
              <w:jc w:val="center"/>
              <w:rPr>
                <w:sz w:val="26"/>
                <w:szCs w:val="26"/>
              </w:rPr>
            </w:pPr>
            <w:r>
              <w:rPr>
                <w:sz w:val="26"/>
                <w:szCs w:val="26"/>
              </w:rPr>
              <w:t>6</w:t>
            </w:r>
          </w:p>
        </w:tc>
        <w:tc>
          <w:tcPr>
            <w:tcW w:w="851" w:type="dxa"/>
          </w:tcPr>
          <w:p w:rsidR="0070461F" w:rsidRDefault="0070461F" w:rsidP="008A0B34">
            <w:pPr>
              <w:spacing w:before="120" w:after="120" w:line="312" w:lineRule="auto"/>
              <w:jc w:val="center"/>
              <w:rPr>
                <w:sz w:val="26"/>
                <w:szCs w:val="26"/>
              </w:rPr>
            </w:pPr>
            <w:r>
              <w:rPr>
                <w:sz w:val="26"/>
                <w:szCs w:val="26"/>
              </w:rPr>
              <w:t>2C</w:t>
            </w:r>
          </w:p>
        </w:tc>
        <w:tc>
          <w:tcPr>
            <w:tcW w:w="3260" w:type="dxa"/>
          </w:tcPr>
          <w:p w:rsidR="0070461F" w:rsidRDefault="0070461F" w:rsidP="008A0B34">
            <w:pPr>
              <w:spacing w:before="120" w:after="120" w:line="312" w:lineRule="auto"/>
              <w:rPr>
                <w:sz w:val="26"/>
                <w:szCs w:val="26"/>
              </w:rPr>
            </w:pPr>
            <w:r>
              <w:rPr>
                <w:sz w:val="26"/>
                <w:szCs w:val="26"/>
              </w:rPr>
              <w:t>Nguyễn Thị Lý</w:t>
            </w:r>
          </w:p>
        </w:tc>
        <w:tc>
          <w:tcPr>
            <w:tcW w:w="850" w:type="dxa"/>
          </w:tcPr>
          <w:p w:rsidR="0070461F" w:rsidRDefault="00401A6B" w:rsidP="002D0DB2">
            <w:pPr>
              <w:spacing w:before="120" w:after="120" w:line="312" w:lineRule="auto"/>
              <w:jc w:val="center"/>
              <w:rPr>
                <w:sz w:val="26"/>
                <w:szCs w:val="26"/>
              </w:rPr>
            </w:pPr>
            <w:r>
              <w:rPr>
                <w:sz w:val="26"/>
                <w:szCs w:val="26"/>
              </w:rPr>
              <w:t>3C</w:t>
            </w:r>
          </w:p>
        </w:tc>
        <w:tc>
          <w:tcPr>
            <w:tcW w:w="3261" w:type="dxa"/>
          </w:tcPr>
          <w:p w:rsidR="0070461F" w:rsidRDefault="00401A6B" w:rsidP="007C751C">
            <w:pPr>
              <w:spacing w:before="120" w:after="120" w:line="312" w:lineRule="auto"/>
              <w:rPr>
                <w:sz w:val="26"/>
                <w:szCs w:val="26"/>
              </w:rPr>
            </w:pPr>
            <w:r>
              <w:rPr>
                <w:sz w:val="26"/>
                <w:szCs w:val="26"/>
              </w:rPr>
              <w:t xml:space="preserve">Nguyễn Thị </w:t>
            </w:r>
            <w:r w:rsidR="007C751C">
              <w:rPr>
                <w:sz w:val="26"/>
                <w:szCs w:val="26"/>
              </w:rPr>
              <w:t>Lý</w:t>
            </w:r>
          </w:p>
        </w:tc>
        <w:tc>
          <w:tcPr>
            <w:tcW w:w="1276" w:type="dxa"/>
          </w:tcPr>
          <w:p w:rsidR="0070461F" w:rsidRDefault="0070461F" w:rsidP="008A0B34">
            <w:pPr>
              <w:spacing w:before="120" w:after="120" w:line="312" w:lineRule="auto"/>
              <w:jc w:val="center"/>
              <w:rPr>
                <w:sz w:val="26"/>
                <w:szCs w:val="26"/>
              </w:rPr>
            </w:pPr>
          </w:p>
        </w:tc>
      </w:tr>
      <w:tr w:rsidR="00401A6B" w:rsidTr="002D0DB2">
        <w:tc>
          <w:tcPr>
            <w:tcW w:w="817" w:type="dxa"/>
          </w:tcPr>
          <w:p w:rsidR="00401A6B" w:rsidRDefault="006014A3" w:rsidP="008A0B34">
            <w:pPr>
              <w:spacing w:before="120" w:after="120" w:line="312" w:lineRule="auto"/>
              <w:jc w:val="center"/>
              <w:rPr>
                <w:sz w:val="26"/>
                <w:szCs w:val="26"/>
              </w:rPr>
            </w:pPr>
            <w:r>
              <w:rPr>
                <w:sz w:val="26"/>
                <w:szCs w:val="26"/>
              </w:rPr>
              <w:t>7</w:t>
            </w:r>
          </w:p>
        </w:tc>
        <w:tc>
          <w:tcPr>
            <w:tcW w:w="851" w:type="dxa"/>
          </w:tcPr>
          <w:p w:rsidR="00401A6B" w:rsidRDefault="00401A6B" w:rsidP="008A0B34">
            <w:pPr>
              <w:spacing w:before="120" w:after="120" w:line="312" w:lineRule="auto"/>
              <w:jc w:val="center"/>
              <w:rPr>
                <w:sz w:val="26"/>
                <w:szCs w:val="26"/>
              </w:rPr>
            </w:pPr>
            <w:r>
              <w:rPr>
                <w:sz w:val="26"/>
                <w:szCs w:val="26"/>
              </w:rPr>
              <w:t>3A</w:t>
            </w:r>
          </w:p>
        </w:tc>
        <w:tc>
          <w:tcPr>
            <w:tcW w:w="3260" w:type="dxa"/>
          </w:tcPr>
          <w:p w:rsidR="00401A6B" w:rsidRDefault="007C751C" w:rsidP="008A0B34">
            <w:pPr>
              <w:spacing w:before="120" w:after="120" w:line="312" w:lineRule="auto"/>
              <w:rPr>
                <w:sz w:val="26"/>
                <w:szCs w:val="26"/>
              </w:rPr>
            </w:pPr>
            <w:r>
              <w:rPr>
                <w:sz w:val="26"/>
                <w:szCs w:val="26"/>
              </w:rPr>
              <w:t>Hồ Thị Mận</w:t>
            </w:r>
          </w:p>
        </w:tc>
        <w:tc>
          <w:tcPr>
            <w:tcW w:w="850" w:type="dxa"/>
          </w:tcPr>
          <w:p w:rsidR="00401A6B" w:rsidRDefault="00401A6B" w:rsidP="002D0DB2">
            <w:pPr>
              <w:spacing w:before="120" w:after="120" w:line="312" w:lineRule="auto"/>
              <w:jc w:val="center"/>
              <w:rPr>
                <w:sz w:val="26"/>
                <w:szCs w:val="26"/>
              </w:rPr>
            </w:pPr>
            <w:r>
              <w:rPr>
                <w:sz w:val="26"/>
                <w:szCs w:val="26"/>
              </w:rPr>
              <w:t>4A</w:t>
            </w:r>
          </w:p>
        </w:tc>
        <w:tc>
          <w:tcPr>
            <w:tcW w:w="3261" w:type="dxa"/>
          </w:tcPr>
          <w:p w:rsidR="00401A6B" w:rsidRDefault="003D2E9C" w:rsidP="00C2407A">
            <w:pPr>
              <w:spacing w:before="120" w:after="120" w:line="312" w:lineRule="auto"/>
              <w:rPr>
                <w:sz w:val="26"/>
                <w:szCs w:val="26"/>
              </w:rPr>
            </w:pPr>
            <w:r>
              <w:rPr>
                <w:sz w:val="26"/>
                <w:szCs w:val="26"/>
              </w:rPr>
              <w:t>Phạm Thị Thu Hường</w:t>
            </w:r>
          </w:p>
        </w:tc>
        <w:tc>
          <w:tcPr>
            <w:tcW w:w="1276" w:type="dxa"/>
          </w:tcPr>
          <w:p w:rsidR="00401A6B" w:rsidRDefault="00401A6B" w:rsidP="008A0B34">
            <w:pPr>
              <w:spacing w:before="120" w:after="120" w:line="312" w:lineRule="auto"/>
              <w:jc w:val="center"/>
              <w:rPr>
                <w:sz w:val="26"/>
                <w:szCs w:val="26"/>
              </w:rPr>
            </w:pPr>
          </w:p>
        </w:tc>
      </w:tr>
      <w:tr w:rsidR="00401A6B" w:rsidTr="002D0DB2">
        <w:tc>
          <w:tcPr>
            <w:tcW w:w="817" w:type="dxa"/>
          </w:tcPr>
          <w:p w:rsidR="00401A6B" w:rsidRDefault="006014A3" w:rsidP="008A0B34">
            <w:pPr>
              <w:spacing w:before="120" w:after="120" w:line="312" w:lineRule="auto"/>
              <w:jc w:val="center"/>
              <w:rPr>
                <w:sz w:val="26"/>
                <w:szCs w:val="26"/>
              </w:rPr>
            </w:pPr>
            <w:r>
              <w:rPr>
                <w:sz w:val="26"/>
                <w:szCs w:val="26"/>
              </w:rPr>
              <w:t>8</w:t>
            </w:r>
          </w:p>
        </w:tc>
        <w:tc>
          <w:tcPr>
            <w:tcW w:w="851" w:type="dxa"/>
          </w:tcPr>
          <w:p w:rsidR="00401A6B" w:rsidRDefault="00401A6B" w:rsidP="008A0B34">
            <w:pPr>
              <w:spacing w:before="120" w:after="120" w:line="312" w:lineRule="auto"/>
              <w:jc w:val="center"/>
              <w:rPr>
                <w:sz w:val="26"/>
                <w:szCs w:val="26"/>
              </w:rPr>
            </w:pPr>
            <w:r>
              <w:rPr>
                <w:sz w:val="26"/>
                <w:szCs w:val="26"/>
              </w:rPr>
              <w:t>3B</w:t>
            </w:r>
          </w:p>
        </w:tc>
        <w:tc>
          <w:tcPr>
            <w:tcW w:w="3260" w:type="dxa"/>
          </w:tcPr>
          <w:p w:rsidR="00401A6B" w:rsidRDefault="007C751C" w:rsidP="008A0B34">
            <w:pPr>
              <w:spacing w:before="120" w:after="120" w:line="312" w:lineRule="auto"/>
              <w:rPr>
                <w:sz w:val="26"/>
                <w:szCs w:val="26"/>
              </w:rPr>
            </w:pPr>
            <w:r>
              <w:rPr>
                <w:sz w:val="26"/>
                <w:szCs w:val="26"/>
              </w:rPr>
              <w:t>Lê Thị Nguyện</w:t>
            </w:r>
          </w:p>
        </w:tc>
        <w:tc>
          <w:tcPr>
            <w:tcW w:w="850" w:type="dxa"/>
          </w:tcPr>
          <w:p w:rsidR="00401A6B" w:rsidRDefault="00401A6B" w:rsidP="002D0DB2">
            <w:pPr>
              <w:spacing w:before="120" w:after="120" w:line="312" w:lineRule="auto"/>
              <w:jc w:val="center"/>
              <w:rPr>
                <w:sz w:val="26"/>
                <w:szCs w:val="26"/>
              </w:rPr>
            </w:pPr>
            <w:r>
              <w:rPr>
                <w:sz w:val="26"/>
                <w:szCs w:val="26"/>
              </w:rPr>
              <w:t>4B</w:t>
            </w:r>
          </w:p>
        </w:tc>
        <w:tc>
          <w:tcPr>
            <w:tcW w:w="3261" w:type="dxa"/>
          </w:tcPr>
          <w:p w:rsidR="00401A6B" w:rsidRDefault="003D2E9C" w:rsidP="00C2407A">
            <w:pPr>
              <w:spacing w:before="120" w:after="120" w:line="312" w:lineRule="auto"/>
              <w:rPr>
                <w:sz w:val="26"/>
                <w:szCs w:val="26"/>
              </w:rPr>
            </w:pPr>
            <w:r>
              <w:rPr>
                <w:sz w:val="26"/>
                <w:szCs w:val="26"/>
              </w:rPr>
              <w:t>Đào Thị</w:t>
            </w:r>
            <w:r w:rsidR="00401A6B">
              <w:rPr>
                <w:sz w:val="26"/>
                <w:szCs w:val="26"/>
              </w:rPr>
              <w:t xml:space="preserve"> Hường</w:t>
            </w:r>
          </w:p>
        </w:tc>
        <w:tc>
          <w:tcPr>
            <w:tcW w:w="1276" w:type="dxa"/>
          </w:tcPr>
          <w:p w:rsidR="00401A6B" w:rsidRDefault="00401A6B" w:rsidP="008A0B34">
            <w:pPr>
              <w:spacing w:before="120" w:after="120" w:line="312" w:lineRule="auto"/>
              <w:jc w:val="center"/>
              <w:rPr>
                <w:sz w:val="26"/>
                <w:szCs w:val="26"/>
              </w:rPr>
            </w:pPr>
          </w:p>
        </w:tc>
      </w:tr>
      <w:tr w:rsidR="002D0DB2" w:rsidTr="002D0DB2">
        <w:tc>
          <w:tcPr>
            <w:tcW w:w="817" w:type="dxa"/>
          </w:tcPr>
          <w:p w:rsidR="002D0DB2" w:rsidRDefault="006014A3" w:rsidP="008A0B34">
            <w:pPr>
              <w:spacing w:before="120" w:after="120" w:line="312" w:lineRule="auto"/>
              <w:jc w:val="center"/>
              <w:rPr>
                <w:sz w:val="26"/>
                <w:szCs w:val="26"/>
              </w:rPr>
            </w:pPr>
            <w:r>
              <w:rPr>
                <w:sz w:val="26"/>
                <w:szCs w:val="26"/>
              </w:rPr>
              <w:t>9</w:t>
            </w:r>
          </w:p>
        </w:tc>
        <w:tc>
          <w:tcPr>
            <w:tcW w:w="851" w:type="dxa"/>
          </w:tcPr>
          <w:p w:rsidR="002D0DB2" w:rsidRDefault="002D0DB2" w:rsidP="00D11012">
            <w:pPr>
              <w:spacing w:before="120" w:after="120" w:line="312" w:lineRule="auto"/>
              <w:jc w:val="center"/>
              <w:rPr>
                <w:sz w:val="26"/>
                <w:szCs w:val="26"/>
              </w:rPr>
            </w:pPr>
            <w:r>
              <w:rPr>
                <w:sz w:val="26"/>
                <w:szCs w:val="26"/>
              </w:rPr>
              <w:t>4A</w:t>
            </w:r>
          </w:p>
        </w:tc>
        <w:tc>
          <w:tcPr>
            <w:tcW w:w="3260" w:type="dxa"/>
          </w:tcPr>
          <w:p w:rsidR="002D0DB2" w:rsidRDefault="007C751C" w:rsidP="008A0B34">
            <w:pPr>
              <w:spacing w:before="120" w:after="120" w:line="312" w:lineRule="auto"/>
              <w:rPr>
                <w:sz w:val="26"/>
                <w:szCs w:val="26"/>
              </w:rPr>
            </w:pPr>
            <w:r>
              <w:rPr>
                <w:sz w:val="26"/>
                <w:szCs w:val="26"/>
              </w:rPr>
              <w:t>Phạm Thị Thu Hường</w:t>
            </w:r>
          </w:p>
        </w:tc>
        <w:tc>
          <w:tcPr>
            <w:tcW w:w="850" w:type="dxa"/>
          </w:tcPr>
          <w:p w:rsidR="002D0DB2" w:rsidRDefault="002D0DB2" w:rsidP="002D0DB2">
            <w:pPr>
              <w:spacing w:before="120" w:after="120" w:line="312" w:lineRule="auto"/>
              <w:jc w:val="center"/>
              <w:rPr>
                <w:sz w:val="26"/>
                <w:szCs w:val="26"/>
              </w:rPr>
            </w:pPr>
            <w:r>
              <w:rPr>
                <w:sz w:val="26"/>
                <w:szCs w:val="26"/>
              </w:rPr>
              <w:t>5A</w:t>
            </w:r>
          </w:p>
        </w:tc>
        <w:tc>
          <w:tcPr>
            <w:tcW w:w="3261" w:type="dxa"/>
          </w:tcPr>
          <w:p w:rsidR="002D0DB2" w:rsidRDefault="00645F0C" w:rsidP="008A0B34">
            <w:pPr>
              <w:spacing w:before="120" w:after="120" w:line="312" w:lineRule="auto"/>
              <w:rPr>
                <w:sz w:val="26"/>
                <w:szCs w:val="26"/>
              </w:rPr>
            </w:pPr>
            <w:r>
              <w:rPr>
                <w:sz w:val="26"/>
                <w:szCs w:val="26"/>
              </w:rPr>
              <w:t>Hoàng Thị Minh Tuyết</w:t>
            </w:r>
          </w:p>
        </w:tc>
        <w:tc>
          <w:tcPr>
            <w:tcW w:w="1276" w:type="dxa"/>
          </w:tcPr>
          <w:p w:rsidR="002D0DB2" w:rsidRDefault="002D0DB2" w:rsidP="008A0B34">
            <w:pPr>
              <w:spacing w:before="120" w:after="120" w:line="312" w:lineRule="auto"/>
              <w:jc w:val="center"/>
              <w:rPr>
                <w:sz w:val="26"/>
                <w:szCs w:val="26"/>
              </w:rPr>
            </w:pPr>
          </w:p>
        </w:tc>
      </w:tr>
      <w:tr w:rsidR="002D0DB2" w:rsidTr="002D0DB2">
        <w:tc>
          <w:tcPr>
            <w:tcW w:w="817" w:type="dxa"/>
          </w:tcPr>
          <w:p w:rsidR="002D0DB2" w:rsidRDefault="006014A3" w:rsidP="008A0B34">
            <w:pPr>
              <w:spacing w:before="120" w:after="120" w:line="312" w:lineRule="auto"/>
              <w:jc w:val="center"/>
              <w:rPr>
                <w:sz w:val="26"/>
                <w:szCs w:val="26"/>
              </w:rPr>
            </w:pPr>
            <w:r>
              <w:rPr>
                <w:sz w:val="26"/>
                <w:szCs w:val="26"/>
              </w:rPr>
              <w:t>10</w:t>
            </w:r>
          </w:p>
        </w:tc>
        <w:tc>
          <w:tcPr>
            <w:tcW w:w="851" w:type="dxa"/>
          </w:tcPr>
          <w:p w:rsidR="002D0DB2" w:rsidRDefault="002D0DB2" w:rsidP="00D11012">
            <w:pPr>
              <w:spacing w:before="120" w:after="120" w:line="312" w:lineRule="auto"/>
              <w:jc w:val="center"/>
              <w:rPr>
                <w:sz w:val="26"/>
                <w:szCs w:val="26"/>
              </w:rPr>
            </w:pPr>
            <w:r>
              <w:rPr>
                <w:sz w:val="26"/>
                <w:szCs w:val="26"/>
              </w:rPr>
              <w:t>4B</w:t>
            </w:r>
          </w:p>
        </w:tc>
        <w:tc>
          <w:tcPr>
            <w:tcW w:w="3260" w:type="dxa"/>
          </w:tcPr>
          <w:p w:rsidR="002D0DB2" w:rsidRDefault="007C751C" w:rsidP="008A0B34">
            <w:pPr>
              <w:spacing w:before="120" w:after="120" w:line="312" w:lineRule="auto"/>
              <w:rPr>
                <w:sz w:val="26"/>
                <w:szCs w:val="26"/>
              </w:rPr>
            </w:pPr>
            <w:r>
              <w:rPr>
                <w:sz w:val="26"/>
                <w:szCs w:val="26"/>
              </w:rPr>
              <w:t>Đào Thị</w:t>
            </w:r>
            <w:r w:rsidR="00401A6B">
              <w:rPr>
                <w:sz w:val="26"/>
                <w:szCs w:val="26"/>
              </w:rPr>
              <w:t xml:space="preserve"> Hường</w:t>
            </w:r>
          </w:p>
        </w:tc>
        <w:tc>
          <w:tcPr>
            <w:tcW w:w="850" w:type="dxa"/>
          </w:tcPr>
          <w:p w:rsidR="002D0DB2" w:rsidRDefault="002D0DB2" w:rsidP="002D0DB2">
            <w:pPr>
              <w:spacing w:before="120" w:after="120" w:line="312" w:lineRule="auto"/>
              <w:jc w:val="center"/>
              <w:rPr>
                <w:sz w:val="26"/>
                <w:szCs w:val="26"/>
              </w:rPr>
            </w:pPr>
            <w:r>
              <w:rPr>
                <w:sz w:val="26"/>
                <w:szCs w:val="26"/>
              </w:rPr>
              <w:t>5B</w:t>
            </w:r>
          </w:p>
        </w:tc>
        <w:tc>
          <w:tcPr>
            <w:tcW w:w="3261" w:type="dxa"/>
          </w:tcPr>
          <w:p w:rsidR="002D0DB2" w:rsidRDefault="00F20971" w:rsidP="008A0B34">
            <w:pPr>
              <w:spacing w:before="120" w:after="120" w:line="312" w:lineRule="auto"/>
              <w:rPr>
                <w:sz w:val="26"/>
                <w:szCs w:val="26"/>
              </w:rPr>
            </w:pPr>
            <w:r>
              <w:rPr>
                <w:sz w:val="26"/>
                <w:szCs w:val="26"/>
              </w:rPr>
              <w:t>Trịnh Thị Hải</w:t>
            </w:r>
          </w:p>
        </w:tc>
        <w:tc>
          <w:tcPr>
            <w:tcW w:w="1276" w:type="dxa"/>
          </w:tcPr>
          <w:p w:rsidR="002D0DB2" w:rsidRDefault="002D0DB2" w:rsidP="008A0B34">
            <w:pPr>
              <w:spacing w:before="120" w:after="120" w:line="312" w:lineRule="auto"/>
              <w:jc w:val="center"/>
              <w:rPr>
                <w:sz w:val="26"/>
                <w:szCs w:val="26"/>
              </w:rPr>
            </w:pPr>
          </w:p>
        </w:tc>
      </w:tr>
      <w:tr w:rsidR="006014A3" w:rsidTr="002D0DB2">
        <w:tc>
          <w:tcPr>
            <w:tcW w:w="817" w:type="dxa"/>
          </w:tcPr>
          <w:p w:rsidR="006014A3" w:rsidRDefault="006014A3" w:rsidP="008A0B34">
            <w:pPr>
              <w:spacing w:before="120" w:after="120" w:line="312" w:lineRule="auto"/>
              <w:jc w:val="center"/>
              <w:rPr>
                <w:sz w:val="26"/>
                <w:szCs w:val="26"/>
              </w:rPr>
            </w:pPr>
            <w:r>
              <w:rPr>
                <w:sz w:val="26"/>
                <w:szCs w:val="26"/>
              </w:rPr>
              <w:t>11</w:t>
            </w:r>
          </w:p>
        </w:tc>
        <w:tc>
          <w:tcPr>
            <w:tcW w:w="851" w:type="dxa"/>
          </w:tcPr>
          <w:p w:rsidR="006014A3" w:rsidRDefault="006014A3" w:rsidP="00C2407A">
            <w:pPr>
              <w:spacing w:before="120" w:after="120" w:line="312" w:lineRule="auto"/>
              <w:jc w:val="center"/>
              <w:rPr>
                <w:sz w:val="26"/>
                <w:szCs w:val="26"/>
              </w:rPr>
            </w:pPr>
            <w:r>
              <w:rPr>
                <w:sz w:val="26"/>
                <w:szCs w:val="26"/>
              </w:rPr>
              <w:t>5A</w:t>
            </w:r>
          </w:p>
        </w:tc>
        <w:tc>
          <w:tcPr>
            <w:tcW w:w="3260" w:type="dxa"/>
          </w:tcPr>
          <w:p w:rsidR="006014A3" w:rsidRDefault="006014A3" w:rsidP="008A0B34">
            <w:pPr>
              <w:spacing w:before="120" w:after="120" w:line="312" w:lineRule="auto"/>
              <w:rPr>
                <w:sz w:val="26"/>
                <w:szCs w:val="26"/>
              </w:rPr>
            </w:pPr>
            <w:r>
              <w:rPr>
                <w:sz w:val="26"/>
                <w:szCs w:val="26"/>
              </w:rPr>
              <w:t>Hoàn Thị Minh Tuyết</w:t>
            </w:r>
          </w:p>
        </w:tc>
        <w:tc>
          <w:tcPr>
            <w:tcW w:w="850" w:type="dxa"/>
          </w:tcPr>
          <w:p w:rsidR="006014A3" w:rsidRDefault="006014A3" w:rsidP="002D0DB2">
            <w:pPr>
              <w:spacing w:before="120" w:after="120" w:line="312" w:lineRule="auto"/>
              <w:jc w:val="center"/>
              <w:rPr>
                <w:sz w:val="26"/>
                <w:szCs w:val="26"/>
              </w:rPr>
            </w:pPr>
            <w:r>
              <w:rPr>
                <w:sz w:val="26"/>
                <w:szCs w:val="26"/>
              </w:rPr>
              <w:t>6</w:t>
            </w:r>
          </w:p>
        </w:tc>
        <w:tc>
          <w:tcPr>
            <w:tcW w:w="3261" w:type="dxa"/>
          </w:tcPr>
          <w:p w:rsidR="006014A3" w:rsidRDefault="006014A3" w:rsidP="008A0B34">
            <w:pPr>
              <w:spacing w:before="120" w:after="120" w:line="312" w:lineRule="auto"/>
              <w:rPr>
                <w:sz w:val="26"/>
                <w:szCs w:val="26"/>
              </w:rPr>
            </w:pPr>
          </w:p>
        </w:tc>
        <w:tc>
          <w:tcPr>
            <w:tcW w:w="1276" w:type="dxa"/>
          </w:tcPr>
          <w:p w:rsidR="006014A3" w:rsidRDefault="006014A3" w:rsidP="008A0B34">
            <w:pPr>
              <w:spacing w:before="120" w:after="120" w:line="312" w:lineRule="auto"/>
              <w:jc w:val="center"/>
              <w:rPr>
                <w:sz w:val="26"/>
                <w:szCs w:val="26"/>
              </w:rPr>
            </w:pPr>
          </w:p>
        </w:tc>
      </w:tr>
      <w:tr w:rsidR="006014A3" w:rsidTr="002D0DB2">
        <w:tc>
          <w:tcPr>
            <w:tcW w:w="817" w:type="dxa"/>
          </w:tcPr>
          <w:p w:rsidR="006014A3" w:rsidRDefault="006014A3" w:rsidP="008A0B34">
            <w:pPr>
              <w:spacing w:before="120" w:after="120" w:line="312" w:lineRule="auto"/>
              <w:jc w:val="center"/>
              <w:rPr>
                <w:sz w:val="26"/>
                <w:szCs w:val="26"/>
              </w:rPr>
            </w:pPr>
            <w:r>
              <w:rPr>
                <w:sz w:val="26"/>
                <w:szCs w:val="26"/>
              </w:rPr>
              <w:t>12</w:t>
            </w:r>
          </w:p>
        </w:tc>
        <w:tc>
          <w:tcPr>
            <w:tcW w:w="851" w:type="dxa"/>
          </w:tcPr>
          <w:p w:rsidR="006014A3" w:rsidRDefault="006014A3" w:rsidP="00C2407A">
            <w:pPr>
              <w:spacing w:before="120" w:after="120" w:line="312" w:lineRule="auto"/>
              <w:jc w:val="center"/>
              <w:rPr>
                <w:sz w:val="26"/>
                <w:szCs w:val="26"/>
              </w:rPr>
            </w:pPr>
            <w:r>
              <w:rPr>
                <w:sz w:val="26"/>
                <w:szCs w:val="26"/>
              </w:rPr>
              <w:t>5B</w:t>
            </w:r>
          </w:p>
        </w:tc>
        <w:tc>
          <w:tcPr>
            <w:tcW w:w="3260" w:type="dxa"/>
          </w:tcPr>
          <w:p w:rsidR="006014A3" w:rsidRDefault="006014A3" w:rsidP="008A0B34">
            <w:pPr>
              <w:spacing w:before="120" w:after="120" w:line="312" w:lineRule="auto"/>
              <w:rPr>
                <w:sz w:val="26"/>
                <w:szCs w:val="26"/>
              </w:rPr>
            </w:pPr>
            <w:r>
              <w:rPr>
                <w:sz w:val="26"/>
                <w:szCs w:val="26"/>
              </w:rPr>
              <w:t>Trịnh Thị Hải</w:t>
            </w:r>
          </w:p>
        </w:tc>
        <w:tc>
          <w:tcPr>
            <w:tcW w:w="850" w:type="dxa"/>
          </w:tcPr>
          <w:p w:rsidR="006014A3" w:rsidRDefault="006014A3" w:rsidP="002D0DB2">
            <w:pPr>
              <w:spacing w:before="120" w:after="120" w:line="312" w:lineRule="auto"/>
              <w:jc w:val="center"/>
              <w:rPr>
                <w:sz w:val="26"/>
                <w:szCs w:val="26"/>
              </w:rPr>
            </w:pPr>
            <w:r>
              <w:rPr>
                <w:sz w:val="26"/>
                <w:szCs w:val="26"/>
              </w:rPr>
              <w:t>6</w:t>
            </w:r>
          </w:p>
        </w:tc>
        <w:tc>
          <w:tcPr>
            <w:tcW w:w="3261" w:type="dxa"/>
          </w:tcPr>
          <w:p w:rsidR="006014A3" w:rsidRDefault="006014A3" w:rsidP="008A0B34">
            <w:pPr>
              <w:spacing w:before="120" w:after="120" w:line="312" w:lineRule="auto"/>
              <w:rPr>
                <w:sz w:val="26"/>
                <w:szCs w:val="26"/>
              </w:rPr>
            </w:pPr>
          </w:p>
        </w:tc>
        <w:tc>
          <w:tcPr>
            <w:tcW w:w="1276" w:type="dxa"/>
          </w:tcPr>
          <w:p w:rsidR="006014A3" w:rsidRDefault="006014A3" w:rsidP="008A0B34">
            <w:pPr>
              <w:spacing w:before="120" w:after="120" w:line="312" w:lineRule="auto"/>
              <w:jc w:val="center"/>
              <w:rPr>
                <w:sz w:val="26"/>
                <w:szCs w:val="26"/>
              </w:rPr>
            </w:pPr>
          </w:p>
        </w:tc>
      </w:tr>
    </w:tbl>
    <w:p w:rsidR="002C751A" w:rsidRDefault="002C751A" w:rsidP="002C751A">
      <w:pPr>
        <w:spacing w:before="120" w:after="120" w:line="312" w:lineRule="auto"/>
        <w:ind w:firstLine="709"/>
        <w:jc w:val="center"/>
        <w:rPr>
          <w:sz w:val="26"/>
          <w:szCs w:val="26"/>
        </w:rPr>
      </w:pPr>
    </w:p>
    <w:p w:rsidR="006C55B3" w:rsidRDefault="006C55B3" w:rsidP="002C751A">
      <w:pPr>
        <w:spacing w:before="120" w:after="120" w:line="312" w:lineRule="auto"/>
        <w:ind w:firstLine="709"/>
        <w:jc w:val="center"/>
        <w:rPr>
          <w:sz w:val="26"/>
          <w:szCs w:val="26"/>
        </w:rPr>
      </w:pPr>
    </w:p>
    <w:p w:rsidR="006C55B3" w:rsidRDefault="006C55B3" w:rsidP="002C751A">
      <w:pPr>
        <w:spacing w:before="120" w:after="120" w:line="312" w:lineRule="auto"/>
        <w:ind w:firstLine="709"/>
        <w:jc w:val="center"/>
        <w:rPr>
          <w:sz w:val="26"/>
          <w:szCs w:val="26"/>
        </w:rPr>
      </w:pPr>
    </w:p>
    <w:p w:rsidR="006C55B3" w:rsidRDefault="006C55B3" w:rsidP="002C751A">
      <w:pPr>
        <w:spacing w:before="120" w:after="120" w:line="312" w:lineRule="auto"/>
        <w:ind w:firstLine="709"/>
        <w:jc w:val="center"/>
        <w:rPr>
          <w:sz w:val="26"/>
          <w:szCs w:val="26"/>
        </w:rPr>
      </w:pPr>
    </w:p>
    <w:p w:rsidR="006C55B3" w:rsidRDefault="006C55B3" w:rsidP="002C751A">
      <w:pPr>
        <w:spacing w:before="120" w:after="120" w:line="312" w:lineRule="auto"/>
        <w:ind w:firstLine="709"/>
        <w:jc w:val="center"/>
        <w:rPr>
          <w:sz w:val="26"/>
          <w:szCs w:val="26"/>
        </w:rPr>
      </w:pPr>
    </w:p>
    <w:p w:rsidR="006C55B3" w:rsidRDefault="006C55B3" w:rsidP="002C751A">
      <w:pPr>
        <w:spacing w:before="120" w:after="120" w:line="312" w:lineRule="auto"/>
        <w:ind w:firstLine="709"/>
        <w:jc w:val="center"/>
        <w:rPr>
          <w:sz w:val="26"/>
          <w:szCs w:val="26"/>
        </w:rPr>
      </w:pPr>
    </w:p>
    <w:p w:rsidR="002C751A" w:rsidRPr="00A358E3" w:rsidRDefault="002C751A" w:rsidP="002C751A">
      <w:pPr>
        <w:rPr>
          <w:sz w:val="26"/>
          <w:szCs w:val="26"/>
        </w:rPr>
      </w:pPr>
    </w:p>
    <w:p w:rsidR="00FD5A4A" w:rsidRDefault="00FD5A4A"/>
    <w:sectPr w:rsidR="00FD5A4A" w:rsidSect="002669FB">
      <w:headerReference w:type="default" r:id="rId7"/>
      <w:pgSz w:w="12240" w:h="15840"/>
      <w:pgMar w:top="288" w:right="1296" w:bottom="288" w:left="172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CE" w:rsidRDefault="00FC75CE">
      <w:r>
        <w:separator/>
      </w:r>
    </w:p>
  </w:endnote>
  <w:endnote w:type="continuationSeparator" w:id="0">
    <w:p w:rsidR="00FC75CE" w:rsidRDefault="00FC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CE" w:rsidRDefault="00FC75CE">
      <w:r>
        <w:separator/>
      </w:r>
    </w:p>
  </w:footnote>
  <w:footnote w:type="continuationSeparator" w:id="0">
    <w:p w:rsidR="00FC75CE" w:rsidRDefault="00FC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EF" w:rsidRDefault="00D711EF">
    <w:pPr>
      <w:pStyle w:val="Header"/>
      <w:jc w:val="center"/>
    </w:pPr>
  </w:p>
  <w:p w:rsidR="00D711EF" w:rsidRDefault="00D71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D63DD"/>
    <w:multiLevelType w:val="hybridMultilevel"/>
    <w:tmpl w:val="4C66470E"/>
    <w:lvl w:ilvl="0" w:tplc="D500F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1A"/>
    <w:rsid w:val="00012E5B"/>
    <w:rsid w:val="00030668"/>
    <w:rsid w:val="000A2464"/>
    <w:rsid w:val="000E19C9"/>
    <w:rsid w:val="000F7E66"/>
    <w:rsid w:val="00112C60"/>
    <w:rsid w:val="00142727"/>
    <w:rsid w:val="001A003D"/>
    <w:rsid w:val="001B790A"/>
    <w:rsid w:val="00223F98"/>
    <w:rsid w:val="0023771D"/>
    <w:rsid w:val="002669FB"/>
    <w:rsid w:val="00273998"/>
    <w:rsid w:val="00275DB5"/>
    <w:rsid w:val="00283B8E"/>
    <w:rsid w:val="002C751A"/>
    <w:rsid w:val="002D0DB2"/>
    <w:rsid w:val="003109B5"/>
    <w:rsid w:val="003601D5"/>
    <w:rsid w:val="0039458D"/>
    <w:rsid w:val="003D2E9C"/>
    <w:rsid w:val="003F41AD"/>
    <w:rsid w:val="00401A6B"/>
    <w:rsid w:val="00444337"/>
    <w:rsid w:val="004750B2"/>
    <w:rsid w:val="00527407"/>
    <w:rsid w:val="005B1D86"/>
    <w:rsid w:val="006014A3"/>
    <w:rsid w:val="00645F0C"/>
    <w:rsid w:val="00687C47"/>
    <w:rsid w:val="006A4474"/>
    <w:rsid w:val="006C52AC"/>
    <w:rsid w:val="006C55B3"/>
    <w:rsid w:val="006E13AA"/>
    <w:rsid w:val="0070461F"/>
    <w:rsid w:val="00723B09"/>
    <w:rsid w:val="00762FF2"/>
    <w:rsid w:val="007C751C"/>
    <w:rsid w:val="00823391"/>
    <w:rsid w:val="00827835"/>
    <w:rsid w:val="00873968"/>
    <w:rsid w:val="008D2CAE"/>
    <w:rsid w:val="008D44A6"/>
    <w:rsid w:val="0090025B"/>
    <w:rsid w:val="009079A5"/>
    <w:rsid w:val="009506DF"/>
    <w:rsid w:val="009D781A"/>
    <w:rsid w:val="00A2531A"/>
    <w:rsid w:val="00A711C5"/>
    <w:rsid w:val="00A76501"/>
    <w:rsid w:val="00A76EFD"/>
    <w:rsid w:val="00A85095"/>
    <w:rsid w:val="00A87EC6"/>
    <w:rsid w:val="00AD3E78"/>
    <w:rsid w:val="00AE453D"/>
    <w:rsid w:val="00B33A33"/>
    <w:rsid w:val="00BA4865"/>
    <w:rsid w:val="00C22961"/>
    <w:rsid w:val="00C65239"/>
    <w:rsid w:val="00C677D9"/>
    <w:rsid w:val="00D11012"/>
    <w:rsid w:val="00D67AB0"/>
    <w:rsid w:val="00D711EF"/>
    <w:rsid w:val="00DC5A65"/>
    <w:rsid w:val="00E61AFF"/>
    <w:rsid w:val="00E674BA"/>
    <w:rsid w:val="00EB5A62"/>
    <w:rsid w:val="00ED2F6A"/>
    <w:rsid w:val="00F20971"/>
    <w:rsid w:val="00F218AA"/>
    <w:rsid w:val="00F2706F"/>
    <w:rsid w:val="00F27B74"/>
    <w:rsid w:val="00F7642D"/>
    <w:rsid w:val="00FC75CE"/>
    <w:rsid w:val="00FD3314"/>
    <w:rsid w:val="00FD5A4A"/>
    <w:rsid w:val="00FF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CE28A8-BB3B-49DE-946D-39D03A38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51A"/>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C751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C751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30668"/>
    <w:pPr>
      <w:tabs>
        <w:tab w:val="center" w:pos="4680"/>
        <w:tab w:val="right" w:pos="9360"/>
      </w:tabs>
    </w:pPr>
  </w:style>
  <w:style w:type="character" w:customStyle="1" w:styleId="HeaderChar">
    <w:name w:val="Header Char"/>
    <w:basedOn w:val="DefaultParagraphFont"/>
    <w:link w:val="Header"/>
    <w:uiPriority w:val="99"/>
    <w:rsid w:val="00030668"/>
    <w:rPr>
      <w:sz w:val="24"/>
      <w:szCs w:val="24"/>
    </w:rPr>
  </w:style>
  <w:style w:type="paragraph" w:styleId="BalloonText">
    <w:name w:val="Balloon Text"/>
    <w:basedOn w:val="Normal"/>
    <w:link w:val="BalloonTextChar"/>
    <w:uiPriority w:val="99"/>
    <w:semiHidden/>
    <w:unhideWhenUsed/>
    <w:rsid w:val="00F7642D"/>
    <w:rPr>
      <w:rFonts w:ascii="Tahoma" w:hAnsi="Tahoma" w:cs="Tahoma"/>
      <w:sz w:val="16"/>
      <w:szCs w:val="16"/>
    </w:rPr>
  </w:style>
  <w:style w:type="character" w:customStyle="1" w:styleId="BalloonTextChar">
    <w:name w:val="Balloon Text Char"/>
    <w:basedOn w:val="DefaultParagraphFont"/>
    <w:link w:val="BalloonText"/>
    <w:uiPriority w:val="99"/>
    <w:semiHidden/>
    <w:rsid w:val="00F76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42</cp:revision>
  <cp:lastPrinted>2021-05-04T01:42:00Z</cp:lastPrinted>
  <dcterms:created xsi:type="dcterms:W3CDTF">2016-04-27T08:29:00Z</dcterms:created>
  <dcterms:modified xsi:type="dcterms:W3CDTF">2022-05-03T00:51:00Z</dcterms:modified>
</cp:coreProperties>
</file>